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D9F779" w14:textId="3A9AAF0A" w:rsidR="00A643C6" w:rsidRDefault="001A22E8" w:rsidP="00A643C6">
      <w:pPr>
        <w:ind w:firstLine="0"/>
        <w:jc w:val="center"/>
        <w:rPr>
          <w:noProof/>
        </w:rPr>
      </w:pPr>
      <w:r>
        <w:rPr>
          <w:noProof/>
        </w:rPr>
        <w:drawing>
          <wp:anchor distT="0" distB="0" distL="0" distR="0" simplePos="0" relativeHeight="251659264" behindDoc="0" locked="0" layoutInCell="1" allowOverlap="1" wp14:anchorId="5B39E86D" wp14:editId="1E57BB4B">
            <wp:simplePos x="0" y="0"/>
            <wp:positionH relativeFrom="page">
              <wp:posOffset>1416685</wp:posOffset>
            </wp:positionH>
            <wp:positionV relativeFrom="page">
              <wp:posOffset>0</wp:posOffset>
            </wp:positionV>
            <wp:extent cx="5160396" cy="1979874"/>
            <wp:effectExtent l="0" t="0" r="0" b="0"/>
            <wp:wrapNone/>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7" cstate="print"/>
                    <a:srcRect/>
                    <a:stretch/>
                  </pic:blipFill>
                  <pic:spPr>
                    <a:xfrm>
                      <a:off x="0" y="0"/>
                      <a:ext cx="5160396" cy="1979874"/>
                    </a:xfrm>
                    <a:prstGeom prst="rect">
                      <a:avLst/>
                    </a:prstGeom>
                  </pic:spPr>
                </pic:pic>
              </a:graphicData>
            </a:graphic>
            <wp14:sizeRelH relativeFrom="margin">
              <wp14:pctWidth>0</wp14:pctWidth>
            </wp14:sizeRelH>
            <wp14:sizeRelV relativeFrom="margin">
              <wp14:pctHeight>0</wp14:pctHeight>
            </wp14:sizeRelV>
          </wp:anchor>
        </w:drawing>
      </w:r>
    </w:p>
    <w:p w14:paraId="2DB08606" w14:textId="50AC10B7" w:rsidR="001A22E8" w:rsidRDefault="001A22E8" w:rsidP="00A643C6">
      <w:pPr>
        <w:ind w:firstLine="0"/>
        <w:jc w:val="center"/>
        <w:rPr>
          <w:noProof/>
        </w:rPr>
      </w:pPr>
    </w:p>
    <w:p w14:paraId="740A169E" w14:textId="421298F2" w:rsidR="001A22E8" w:rsidRDefault="001A22E8" w:rsidP="00A643C6">
      <w:pPr>
        <w:ind w:firstLine="0"/>
        <w:jc w:val="center"/>
        <w:rPr>
          <w:noProof/>
        </w:rPr>
      </w:pPr>
    </w:p>
    <w:p w14:paraId="5E8244F8" w14:textId="469CBBC1" w:rsidR="001A22E8" w:rsidRDefault="001A22E8" w:rsidP="00A643C6">
      <w:pPr>
        <w:ind w:firstLine="0"/>
        <w:jc w:val="center"/>
        <w:rPr>
          <w:noProof/>
        </w:rPr>
      </w:pPr>
    </w:p>
    <w:p w14:paraId="05DBB6E8" w14:textId="590482F3" w:rsidR="001A22E8" w:rsidRDefault="001A22E8" w:rsidP="00A643C6">
      <w:pPr>
        <w:ind w:firstLine="0"/>
        <w:jc w:val="center"/>
        <w:rPr>
          <w:noProof/>
        </w:rPr>
      </w:pPr>
    </w:p>
    <w:p w14:paraId="1D20859D" w14:textId="03B289A4" w:rsidR="001A22E8" w:rsidRDefault="001A22E8" w:rsidP="00A643C6">
      <w:pPr>
        <w:ind w:firstLine="0"/>
        <w:jc w:val="center"/>
        <w:rPr>
          <w:noProof/>
        </w:rPr>
      </w:pPr>
    </w:p>
    <w:p w14:paraId="7357157E" w14:textId="6EE07676" w:rsidR="001A22E8" w:rsidRDefault="001A22E8" w:rsidP="00A643C6">
      <w:pPr>
        <w:ind w:firstLine="0"/>
        <w:jc w:val="center"/>
        <w:rPr>
          <w:noProof/>
        </w:rPr>
      </w:pPr>
    </w:p>
    <w:p w14:paraId="342D7817" w14:textId="4F64E17F" w:rsidR="001A22E8" w:rsidRDefault="001A22E8" w:rsidP="00A643C6">
      <w:pPr>
        <w:ind w:firstLine="0"/>
        <w:jc w:val="center"/>
        <w:rPr>
          <w:noProof/>
        </w:rPr>
      </w:pPr>
    </w:p>
    <w:p w14:paraId="6C2BA87D" w14:textId="61EBBE11" w:rsidR="001A22E8" w:rsidRDefault="001A22E8" w:rsidP="00A643C6">
      <w:pPr>
        <w:ind w:firstLine="0"/>
        <w:jc w:val="center"/>
        <w:rPr>
          <w:noProof/>
        </w:rPr>
      </w:pPr>
    </w:p>
    <w:p w14:paraId="2BE7795B" w14:textId="6A27501A" w:rsidR="001A22E8" w:rsidRDefault="001A22E8" w:rsidP="00A643C6">
      <w:pPr>
        <w:ind w:firstLine="0"/>
        <w:jc w:val="center"/>
        <w:rPr>
          <w:noProof/>
        </w:rPr>
      </w:pPr>
    </w:p>
    <w:p w14:paraId="0138F08F" w14:textId="00713BC6" w:rsidR="001A22E8" w:rsidRDefault="001A22E8" w:rsidP="00A643C6">
      <w:pPr>
        <w:ind w:firstLine="0"/>
        <w:jc w:val="center"/>
        <w:rPr>
          <w:noProof/>
        </w:rPr>
      </w:pPr>
    </w:p>
    <w:p w14:paraId="130ED9A6" w14:textId="77777777" w:rsidR="001A22E8" w:rsidRDefault="001A22E8" w:rsidP="00A643C6">
      <w:pPr>
        <w:ind w:firstLine="0"/>
        <w:jc w:val="center"/>
        <w:rPr>
          <w:rFonts w:ascii="Times New Roman" w:hAnsi="Times New Roman" w:cs="Times New Roman"/>
          <w:b/>
          <w:lang w:val="ru-RU"/>
        </w:rPr>
      </w:pPr>
    </w:p>
    <w:p w14:paraId="0C40FB85" w14:textId="77777777" w:rsidR="00D77F47" w:rsidRDefault="00D77F47" w:rsidP="0046434A">
      <w:pPr>
        <w:ind w:right="-22" w:firstLine="0"/>
        <w:rPr>
          <w:rFonts w:ascii="Times New Roman" w:eastAsia="Times New Roman" w:hAnsi="Times New Roman" w:cs="Arial Unicode MS"/>
          <w:color w:val="000000"/>
          <w:sz w:val="20"/>
          <w:szCs w:val="20"/>
          <w:lang w:val="ru-RU" w:eastAsia="ru-RU" w:bidi="ar-SA"/>
        </w:rPr>
      </w:pPr>
    </w:p>
    <w:p w14:paraId="693E8644" w14:textId="77777777" w:rsidR="00BF10B5" w:rsidRPr="00BF10B5" w:rsidRDefault="00BF10B5" w:rsidP="00BF10B5">
      <w:pPr>
        <w:spacing w:after="51"/>
        <w:jc w:val="center"/>
        <w:rPr>
          <w:rFonts w:ascii="Times New Roman" w:eastAsia="Calibri" w:hAnsi="Times New Roman" w:cs="Times New Roman"/>
          <w:b/>
          <w:lang w:val="ru-RU"/>
        </w:rPr>
      </w:pPr>
      <w:r w:rsidRPr="00BF10B5">
        <w:rPr>
          <w:rFonts w:ascii="Times New Roman" w:eastAsia="Calibri" w:hAnsi="Times New Roman" w:cs="Times New Roman"/>
          <w:b/>
          <w:lang w:val="ru-RU"/>
        </w:rPr>
        <w:t>ТЕХНИЧЕСКОЕ ЗАДАНИЕ</w:t>
      </w:r>
    </w:p>
    <w:p w14:paraId="46CA76DD" w14:textId="6C712810" w:rsidR="00BF10B5" w:rsidRPr="00196E30" w:rsidRDefault="007E0727" w:rsidP="00196E30">
      <w:pPr>
        <w:spacing w:after="51"/>
        <w:jc w:val="center"/>
        <w:rPr>
          <w:rFonts w:ascii="Times New Roman" w:hAnsi="Times New Roman" w:cs="Times New Roman"/>
          <w:lang w:val="ru-RU"/>
        </w:rPr>
      </w:pPr>
      <w:r w:rsidRPr="007E0727">
        <w:rPr>
          <w:rFonts w:ascii="Times New Roman" w:eastAsia="Calibri" w:hAnsi="Times New Roman" w:cs="Times New Roman"/>
          <w:bCs/>
          <w:lang w:val="ru-RU"/>
        </w:rPr>
        <w:t xml:space="preserve">на изготовление и поставку «АГРЕГАТ ДЛЯ ПЕРЕВОЗКИ КАБЕЛЯ АПК-2» на базе бульдозера колесного универсального КИРОВЕЦ К-703МА-12-03 с оборудованием </w:t>
      </w:r>
      <w:proofErr w:type="gramStart"/>
      <w:r w:rsidRPr="007E0727">
        <w:rPr>
          <w:rFonts w:ascii="Times New Roman" w:eastAsia="Calibri" w:hAnsi="Times New Roman" w:cs="Times New Roman"/>
          <w:bCs/>
          <w:lang w:val="ru-RU"/>
        </w:rPr>
        <w:t>АПК-2</w:t>
      </w:r>
      <w:proofErr w:type="gramEnd"/>
      <w:r>
        <w:rPr>
          <w:rFonts w:ascii="Times New Roman" w:eastAsia="Calibri" w:hAnsi="Times New Roman" w:cs="Times New Roman"/>
          <w:bCs/>
          <w:lang w:val="ru-RU"/>
        </w:rPr>
        <w:t xml:space="preserve"> </w:t>
      </w:r>
      <w:r w:rsidR="00332E3C" w:rsidRPr="00332E3C">
        <w:rPr>
          <w:rFonts w:ascii="Times New Roman" w:eastAsia="Calibri" w:hAnsi="Times New Roman" w:cs="Times New Roman"/>
          <w:bCs/>
          <w:lang w:val="ru-RU"/>
        </w:rPr>
        <w:t>предназначен</w:t>
      </w:r>
      <w:r w:rsidR="007A6F13">
        <w:rPr>
          <w:rFonts w:ascii="Times New Roman" w:eastAsia="Calibri" w:hAnsi="Times New Roman" w:cs="Times New Roman"/>
          <w:bCs/>
          <w:lang w:val="ru-RU"/>
        </w:rPr>
        <w:t>ного</w:t>
      </w:r>
      <w:r w:rsidR="00332E3C" w:rsidRPr="00332E3C">
        <w:rPr>
          <w:rFonts w:ascii="Times New Roman" w:eastAsia="Calibri" w:hAnsi="Times New Roman" w:cs="Times New Roman"/>
          <w:bCs/>
          <w:lang w:val="ru-RU"/>
        </w:rPr>
        <w:t xml:space="preserve"> </w:t>
      </w:r>
      <w:r w:rsidRPr="007E0727">
        <w:rPr>
          <w:rFonts w:ascii="Times New Roman" w:eastAsia="Calibri" w:hAnsi="Times New Roman" w:cs="Times New Roman"/>
          <w:bCs/>
          <w:lang w:val="ru-RU"/>
        </w:rPr>
        <w:t>для намотки и перевозки кабеля, канат</w:t>
      </w:r>
      <w:bookmarkStart w:id="0" w:name="_GoBack"/>
      <w:bookmarkEnd w:id="0"/>
      <w:r w:rsidRPr="007E0727">
        <w:rPr>
          <w:rFonts w:ascii="Times New Roman" w:eastAsia="Calibri" w:hAnsi="Times New Roman" w:cs="Times New Roman"/>
          <w:bCs/>
          <w:lang w:val="ru-RU"/>
        </w:rPr>
        <w:t>а, троса</w:t>
      </w:r>
      <w:r w:rsidR="007A6F13">
        <w:rPr>
          <w:rFonts w:ascii="Times New Roman" w:eastAsia="Calibri" w:hAnsi="Times New Roman" w:cs="Times New Roman"/>
          <w:bCs/>
          <w:lang w:val="ru-RU"/>
        </w:rPr>
        <w:t>.</w:t>
      </w:r>
    </w:p>
    <w:p w14:paraId="2340805C" w14:textId="7C6DA364" w:rsidR="00BF10B5" w:rsidRPr="006F66B2" w:rsidRDefault="00327361" w:rsidP="00BF10B5">
      <w:pPr>
        <w:spacing w:after="51"/>
        <w:ind w:firstLine="0"/>
        <w:jc w:val="both"/>
        <w:rPr>
          <w:rFonts w:ascii="Times New Roman" w:hAnsi="Times New Roman" w:cs="Times New Roman"/>
          <w:b/>
          <w:bCs/>
          <w:sz w:val="20"/>
          <w:szCs w:val="20"/>
          <w:u w:val="single"/>
          <w:lang w:val="ru-RU"/>
        </w:rPr>
      </w:pPr>
      <w:r>
        <w:rPr>
          <w:rFonts w:ascii="Times New Roman" w:hAnsi="Times New Roman" w:cs="Times New Roman"/>
          <w:b/>
          <w:bCs/>
          <w:sz w:val="20"/>
          <w:szCs w:val="20"/>
          <w:u w:val="single"/>
          <w:lang w:val="ru-RU"/>
        </w:rPr>
        <w:t xml:space="preserve">4. </w:t>
      </w:r>
      <w:r w:rsidR="00BF10B5" w:rsidRPr="006F66B2">
        <w:rPr>
          <w:rFonts w:ascii="Times New Roman" w:hAnsi="Times New Roman" w:cs="Times New Roman"/>
          <w:b/>
          <w:bCs/>
          <w:sz w:val="20"/>
          <w:szCs w:val="20"/>
          <w:u w:val="single"/>
          <w:lang w:val="ru-RU"/>
        </w:rPr>
        <w:t>Назначение и условия эксплуатации</w:t>
      </w:r>
    </w:p>
    <w:p w14:paraId="56905D5B"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«АГРЕГАТ ДЛЯ ПЕРЕВОЗКИ КАБЕЛЯ АПК-2» на базе бульдозера колесного универсального КИРОВЕЦ К-703МА-12- 03 с оборудованием АПК-2 предназначен для:</w:t>
      </w:r>
    </w:p>
    <w:p w14:paraId="7B5A587A"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w:t>
      </w:r>
      <w:r w:rsidRPr="007E0727">
        <w:rPr>
          <w:rFonts w:ascii="Times New Roman" w:hAnsi="Times New Roman" w:cs="Times New Roman"/>
          <w:sz w:val="20"/>
          <w:szCs w:val="20"/>
          <w:lang w:val="ru-RU"/>
        </w:rPr>
        <w:tab/>
        <w:t>намотки/смотки и перевозки кабеля, каната, троса и используются на карьерах и обеспечивают намотку, доставку и размотку кабеля при установке временных линий электропередач, а также намотку, доставку и размотку тросов, в том числе для их установки на карьерных экскаваторах;</w:t>
      </w:r>
    </w:p>
    <w:p w14:paraId="54013A27"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w:t>
      </w:r>
      <w:r w:rsidRPr="007E0727">
        <w:rPr>
          <w:rFonts w:ascii="Times New Roman" w:hAnsi="Times New Roman" w:cs="Times New Roman"/>
          <w:sz w:val="20"/>
          <w:szCs w:val="20"/>
          <w:lang w:val="ru-RU"/>
        </w:rPr>
        <w:tab/>
        <w:t>при установке бульдозерного отвала для планирования рабочих площадок и подъездов к зоне произведения работ;</w:t>
      </w:r>
    </w:p>
    <w:p w14:paraId="4E20D17E"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w:t>
      </w:r>
      <w:r w:rsidRPr="007E0727">
        <w:rPr>
          <w:rFonts w:ascii="Times New Roman" w:hAnsi="Times New Roman" w:cs="Times New Roman"/>
          <w:sz w:val="20"/>
          <w:szCs w:val="20"/>
          <w:lang w:val="ru-RU"/>
        </w:rPr>
        <w:tab/>
        <w:t>тягово-сцепное устройство позволяет использовать данный трактор в качестве тягача для транспортировки прицепов, буксировки несправной техники, перемещении грузов.</w:t>
      </w:r>
    </w:p>
    <w:p w14:paraId="5C11BB1E"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Район эксплуатации характеризуется высокогорным расчлененным рельефом.</w:t>
      </w:r>
    </w:p>
    <w:p w14:paraId="2F4460C4"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Абсолютные отметки поверхности в пределах участка горных работ составляют 1500-2100 м. Склоны крутые, средней крутизны и пологие;</w:t>
      </w:r>
    </w:p>
    <w:p w14:paraId="6D410422"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Сейсмичность площадки ГМК по карте В (ОСР-2015) составляет 9 балов;</w:t>
      </w:r>
    </w:p>
    <w:p w14:paraId="724890BF" w14:textId="32713E79" w:rsidR="007E0727" w:rsidRPr="007E0727" w:rsidRDefault="007E0727" w:rsidP="007E0727">
      <w:pPr>
        <w:spacing w:after="51"/>
        <w:ind w:firstLine="0"/>
        <w:rPr>
          <w:rFonts w:ascii="Times New Roman" w:hAnsi="Times New Roman" w:cs="Times New Roman"/>
          <w:sz w:val="20"/>
          <w:szCs w:val="20"/>
          <w:lang w:val="ru-RU"/>
        </w:rPr>
      </w:pPr>
    </w:p>
    <w:p w14:paraId="6B94D7AB" w14:textId="2EA6B725" w:rsidR="00BF10B5" w:rsidRPr="00B80FA2" w:rsidRDefault="005D6BAB" w:rsidP="00B80FA2">
      <w:pPr>
        <w:spacing w:after="51"/>
        <w:ind w:firstLine="0"/>
        <w:rPr>
          <w:rFonts w:ascii="Times New Roman" w:hAnsi="Times New Roman" w:cs="Times New Roman"/>
          <w:b/>
          <w:bCs/>
          <w:lang w:val="ru-RU"/>
        </w:rPr>
      </w:pPr>
      <w:r w:rsidRPr="00B80FA2">
        <w:rPr>
          <w:rFonts w:ascii="Times New Roman" w:hAnsi="Times New Roman" w:cs="Times New Roman"/>
          <w:b/>
          <w:bCs/>
          <w:lang w:val="ru-RU"/>
        </w:rPr>
        <w:t xml:space="preserve">5. </w:t>
      </w:r>
      <w:r w:rsidR="00BF10B5" w:rsidRPr="00B80FA2">
        <w:rPr>
          <w:rFonts w:ascii="Times New Roman" w:hAnsi="Times New Roman" w:cs="Times New Roman"/>
          <w:b/>
          <w:bCs/>
          <w:lang w:val="ru-RU"/>
        </w:rPr>
        <w:t xml:space="preserve">Основные технические требования и комплектация </w:t>
      </w:r>
      <w:r w:rsidR="007E0727" w:rsidRPr="00B80FA2">
        <w:rPr>
          <w:rFonts w:ascii="Times New Roman" w:hAnsi="Times New Roman" w:cs="Times New Roman"/>
          <w:b/>
          <w:bCs/>
          <w:lang w:val="ru-RU"/>
        </w:rPr>
        <w:t>«АГРЕГАТ ДЛЯ ПЕРЕВОЗКИ КАБЕЛЯ АПК-2» на базе бульдозера колесного универсального КИРОВЕЦ К-703МА-12-03 с оборудованием АПК-2</w:t>
      </w:r>
    </w:p>
    <w:tbl>
      <w:tblPr>
        <w:tblStyle w:val="af3"/>
        <w:tblW w:w="10627" w:type="dxa"/>
        <w:tblLook w:val="04A0" w:firstRow="1" w:lastRow="0" w:firstColumn="1" w:lastColumn="0" w:noHBand="0" w:noVBand="1"/>
      </w:tblPr>
      <w:tblGrid>
        <w:gridCol w:w="3497"/>
        <w:gridCol w:w="7130"/>
      </w:tblGrid>
      <w:tr w:rsidR="00676F12" w14:paraId="6777F8A1" w14:textId="77777777" w:rsidTr="00554057">
        <w:tc>
          <w:tcPr>
            <w:tcW w:w="3497" w:type="dxa"/>
          </w:tcPr>
          <w:p w14:paraId="11904845" w14:textId="56BCBFC2" w:rsidR="00676F12" w:rsidRDefault="00676F12" w:rsidP="00676F12">
            <w:pPr>
              <w:spacing w:after="51"/>
              <w:ind w:firstLine="0"/>
              <w:rPr>
                <w:rFonts w:ascii="Times New Roman" w:hAnsi="Times New Roman" w:cs="Times New Roman"/>
                <w:b/>
                <w:bCs/>
                <w:sz w:val="20"/>
                <w:szCs w:val="20"/>
                <w:lang w:val="ru-RU"/>
              </w:rPr>
            </w:pPr>
            <w:r w:rsidRPr="00CA5BDB">
              <w:rPr>
                <w:rFonts w:ascii="Times New Roman" w:hAnsi="Times New Roman" w:cs="Times New Roman"/>
                <w:b/>
                <w:sz w:val="20"/>
                <w:szCs w:val="20"/>
                <w:lang w:val="ru-RU"/>
              </w:rPr>
              <w:t>Параметры</w:t>
            </w:r>
          </w:p>
        </w:tc>
        <w:tc>
          <w:tcPr>
            <w:tcW w:w="7130" w:type="dxa"/>
          </w:tcPr>
          <w:p w14:paraId="6731402D" w14:textId="0D917094" w:rsidR="00676F12" w:rsidRDefault="00676F12" w:rsidP="00676F12">
            <w:pPr>
              <w:spacing w:after="51"/>
              <w:ind w:firstLine="0"/>
              <w:rPr>
                <w:rFonts w:ascii="Times New Roman" w:hAnsi="Times New Roman" w:cs="Times New Roman"/>
                <w:b/>
                <w:bCs/>
                <w:sz w:val="20"/>
                <w:szCs w:val="20"/>
                <w:lang w:val="ru-RU"/>
              </w:rPr>
            </w:pPr>
            <w:r w:rsidRPr="00CA5BDB">
              <w:rPr>
                <w:rFonts w:ascii="Times New Roman" w:hAnsi="Times New Roman" w:cs="Times New Roman"/>
                <w:b/>
                <w:sz w:val="20"/>
                <w:szCs w:val="20"/>
                <w:lang w:val="ru-RU"/>
              </w:rPr>
              <w:t>Предложение Поставщика</w:t>
            </w:r>
          </w:p>
        </w:tc>
      </w:tr>
      <w:tr w:rsidR="00676F12" w:rsidRPr="001A22E8" w14:paraId="000D9C57" w14:textId="77777777" w:rsidTr="00554057">
        <w:tc>
          <w:tcPr>
            <w:tcW w:w="3497" w:type="dxa"/>
          </w:tcPr>
          <w:p w14:paraId="008A231E" w14:textId="52D5675E" w:rsidR="00676F12" w:rsidRPr="000943CB" w:rsidRDefault="000943CB" w:rsidP="00E16D07">
            <w:pPr>
              <w:pStyle w:val="af1"/>
              <w:rPr>
                <w:rFonts w:ascii="Times New Roman" w:hAnsi="Times New Roman" w:cs="Times New Roman"/>
                <w:b/>
                <w:bCs/>
                <w:sz w:val="20"/>
                <w:szCs w:val="20"/>
                <w:lang w:val="ru-RU"/>
              </w:rPr>
            </w:pPr>
            <w:r>
              <w:rPr>
                <w:rFonts w:ascii="Times New Roman" w:hAnsi="Times New Roman" w:cs="Times New Roman"/>
                <w:sz w:val="20"/>
                <w:szCs w:val="20"/>
                <w:lang w:val="ru-RU"/>
              </w:rPr>
              <w:t>ОБЩАЯ ИНФОРМАЦИЯ, НАЗНАЧЕНИЕ</w:t>
            </w:r>
          </w:p>
        </w:tc>
        <w:tc>
          <w:tcPr>
            <w:tcW w:w="7130" w:type="dxa"/>
          </w:tcPr>
          <w:p w14:paraId="76998269"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«Агрегат для перевозки кабеля» Кировец К-703МА-12-03 с рабочим оборудованием АПК-2 (на базе Бульдозера колесного универсального КИРОВЕЦ К-703МА-12-03) предназначен для</w:t>
            </w:r>
          </w:p>
          <w:p w14:paraId="7A2CE7E2"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 Намотка (размотка) и перевозка кабеля, каната, провода различного диаметра,</w:t>
            </w:r>
          </w:p>
          <w:p w14:paraId="27C8BF1E"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 укладка кабеля по трассе,</w:t>
            </w:r>
          </w:p>
          <w:p w14:paraId="5B5898AB"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 xml:space="preserve">- транспортирование </w:t>
            </w:r>
            <w:proofErr w:type="spellStart"/>
            <w:r w:rsidRPr="00E16D07">
              <w:rPr>
                <w:rFonts w:ascii="Times New Roman" w:hAnsi="Times New Roman" w:cs="Times New Roman"/>
                <w:sz w:val="20"/>
                <w:szCs w:val="20"/>
                <w:lang w:val="ru-RU"/>
              </w:rPr>
              <w:t>приключательных</w:t>
            </w:r>
            <w:proofErr w:type="spellEnd"/>
            <w:r w:rsidRPr="00E16D07">
              <w:rPr>
                <w:rFonts w:ascii="Times New Roman" w:hAnsi="Times New Roman" w:cs="Times New Roman"/>
                <w:sz w:val="20"/>
                <w:szCs w:val="20"/>
                <w:lang w:val="ru-RU"/>
              </w:rPr>
              <w:t xml:space="preserve"> пунктов,</w:t>
            </w:r>
          </w:p>
          <w:p w14:paraId="70E5CFDB"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w:t>
            </w:r>
            <w:r w:rsidRPr="00E16D07">
              <w:rPr>
                <w:rFonts w:ascii="Times New Roman" w:hAnsi="Times New Roman" w:cs="Times New Roman"/>
                <w:sz w:val="20"/>
                <w:szCs w:val="20"/>
                <w:lang w:val="ru-RU"/>
              </w:rPr>
              <w:tab/>
              <w:t>обустройства площадок, строительства, ремонта и содержания дорог, включая следующие работы;</w:t>
            </w:r>
          </w:p>
          <w:p w14:paraId="3B63E870"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w:t>
            </w:r>
            <w:r w:rsidRPr="00E16D07">
              <w:rPr>
                <w:rFonts w:ascii="Times New Roman" w:hAnsi="Times New Roman" w:cs="Times New Roman"/>
                <w:sz w:val="20"/>
                <w:szCs w:val="20"/>
                <w:lang w:val="ru-RU"/>
              </w:rPr>
              <w:tab/>
              <w:t>разработка и перемещения грунта, планирование площадей, засыпка траншей, рытьё котлованов, строительство и</w:t>
            </w:r>
          </w:p>
          <w:p w14:paraId="02D8EF7A"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профилирование зимних дорог, расчистка действующих дорог от снега;</w:t>
            </w:r>
          </w:p>
          <w:p w14:paraId="56950C9F"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w:t>
            </w:r>
            <w:r w:rsidRPr="00E16D07">
              <w:rPr>
                <w:rFonts w:ascii="Times New Roman" w:hAnsi="Times New Roman" w:cs="Times New Roman"/>
                <w:sz w:val="20"/>
                <w:szCs w:val="20"/>
                <w:lang w:val="ru-RU"/>
              </w:rPr>
              <w:tab/>
              <w:t>Машина оборудована комплектом технологического оборудования «Агрегат для перевозки кабеля» АПК-2 для</w:t>
            </w:r>
          </w:p>
          <w:p w14:paraId="2F121691"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перевозки кабеля;</w:t>
            </w:r>
          </w:p>
          <w:p w14:paraId="63F8743E"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w:t>
            </w:r>
            <w:r w:rsidRPr="00E16D07">
              <w:rPr>
                <w:rFonts w:ascii="Times New Roman" w:hAnsi="Times New Roman" w:cs="Times New Roman"/>
                <w:sz w:val="20"/>
                <w:szCs w:val="20"/>
                <w:lang w:val="ru-RU"/>
              </w:rPr>
              <w:tab/>
              <w:t>Машина оборудована ТСУ (тягово-сцепным устройством) для транспортировки грузов.</w:t>
            </w:r>
          </w:p>
          <w:p w14:paraId="4E71D538" w14:textId="4D9057DF" w:rsidR="00676F12" w:rsidRPr="00E16D07" w:rsidRDefault="00676F12" w:rsidP="00E16D07">
            <w:pPr>
              <w:pStyle w:val="af1"/>
              <w:rPr>
                <w:rFonts w:ascii="Times New Roman" w:hAnsi="Times New Roman" w:cs="Times New Roman"/>
                <w:b/>
                <w:bCs/>
                <w:sz w:val="20"/>
                <w:szCs w:val="20"/>
                <w:lang w:val="ru-RU"/>
              </w:rPr>
            </w:pPr>
            <w:r w:rsidRPr="00E16D07">
              <w:rPr>
                <w:rFonts w:ascii="Times New Roman" w:hAnsi="Times New Roman" w:cs="Times New Roman"/>
                <w:sz w:val="20"/>
                <w:szCs w:val="20"/>
                <w:lang w:val="ru-RU"/>
              </w:rPr>
              <w:t>•</w:t>
            </w:r>
            <w:r w:rsidRPr="00E16D07">
              <w:rPr>
                <w:rFonts w:ascii="Times New Roman" w:hAnsi="Times New Roman" w:cs="Times New Roman"/>
                <w:sz w:val="20"/>
                <w:szCs w:val="20"/>
                <w:lang w:val="ru-RU"/>
              </w:rPr>
              <w:tab/>
              <w:t>Машина оборудована Бульдозерным оборудованием на передней (</w:t>
            </w:r>
            <w:proofErr w:type="spellStart"/>
            <w:r w:rsidRPr="00E16D07">
              <w:rPr>
                <w:rFonts w:ascii="Times New Roman" w:hAnsi="Times New Roman" w:cs="Times New Roman"/>
                <w:sz w:val="20"/>
                <w:szCs w:val="20"/>
                <w:lang w:val="ru-RU"/>
              </w:rPr>
              <w:t>подмоторной</w:t>
            </w:r>
            <w:proofErr w:type="spellEnd"/>
            <w:r w:rsidRPr="00E16D07">
              <w:rPr>
                <w:rFonts w:ascii="Times New Roman" w:hAnsi="Times New Roman" w:cs="Times New Roman"/>
                <w:sz w:val="20"/>
                <w:szCs w:val="20"/>
                <w:lang w:val="ru-RU"/>
              </w:rPr>
              <w:t xml:space="preserve">) </w:t>
            </w:r>
            <w:proofErr w:type="spellStart"/>
            <w:r w:rsidRPr="00E16D07">
              <w:rPr>
                <w:rFonts w:ascii="Times New Roman" w:hAnsi="Times New Roman" w:cs="Times New Roman"/>
                <w:sz w:val="20"/>
                <w:szCs w:val="20"/>
                <w:lang w:val="ru-RU"/>
              </w:rPr>
              <w:t>полураме</w:t>
            </w:r>
            <w:proofErr w:type="spellEnd"/>
            <w:r w:rsidRPr="00E16D07">
              <w:rPr>
                <w:rFonts w:ascii="Times New Roman" w:hAnsi="Times New Roman" w:cs="Times New Roman"/>
                <w:sz w:val="20"/>
                <w:szCs w:val="20"/>
                <w:lang w:val="ru-RU"/>
              </w:rPr>
              <w:t>.</w:t>
            </w:r>
          </w:p>
        </w:tc>
      </w:tr>
      <w:tr w:rsidR="00676F12" w:rsidRPr="001A22E8" w14:paraId="4D4C7EB9" w14:textId="77777777" w:rsidTr="00554057">
        <w:tc>
          <w:tcPr>
            <w:tcW w:w="3497" w:type="dxa"/>
          </w:tcPr>
          <w:p w14:paraId="25337020" w14:textId="3587EEB0" w:rsidR="00676F12" w:rsidRDefault="00676F12" w:rsidP="00676F12">
            <w:pPr>
              <w:spacing w:after="51"/>
              <w:ind w:firstLine="0"/>
              <w:rPr>
                <w:rFonts w:ascii="Times New Roman" w:hAnsi="Times New Roman" w:cs="Times New Roman"/>
                <w:b/>
                <w:bCs/>
                <w:sz w:val="20"/>
                <w:szCs w:val="20"/>
                <w:lang w:val="ru-RU"/>
              </w:rPr>
            </w:pPr>
            <w:proofErr w:type="spellStart"/>
            <w:r w:rsidRPr="008A7FA0">
              <w:rPr>
                <w:rFonts w:ascii="Times New Roman" w:hAnsi="Times New Roman" w:cs="Times New Roman"/>
                <w:sz w:val="20"/>
                <w:szCs w:val="20"/>
              </w:rPr>
              <w:t>Модификация</w:t>
            </w:r>
            <w:proofErr w:type="spellEnd"/>
          </w:p>
        </w:tc>
        <w:tc>
          <w:tcPr>
            <w:tcW w:w="7130" w:type="dxa"/>
          </w:tcPr>
          <w:p w14:paraId="3DDE176E" w14:textId="77777777" w:rsidR="00E16D07" w:rsidRDefault="00676F12" w:rsidP="00E16D07">
            <w:pPr>
              <w:pStyle w:val="af1"/>
              <w:ind w:left="-66"/>
              <w:rPr>
                <w:rFonts w:ascii="Times New Roman" w:hAnsi="Times New Roman" w:cs="Times New Roman"/>
                <w:sz w:val="20"/>
                <w:szCs w:val="20"/>
                <w:lang w:val="ru-RU"/>
              </w:rPr>
            </w:pPr>
            <w:r w:rsidRPr="007E0727">
              <w:rPr>
                <w:rFonts w:ascii="Times New Roman" w:hAnsi="Times New Roman" w:cs="Times New Roman"/>
                <w:sz w:val="20"/>
                <w:szCs w:val="20"/>
                <w:lang w:val="ru-RU"/>
              </w:rPr>
              <w:t xml:space="preserve">Базовый трактор: Бульдозер колесный универсальный КИРОВЕЦ </w:t>
            </w:r>
          </w:p>
          <w:p w14:paraId="3ADCA643" w14:textId="5E1DF21C" w:rsidR="00676F12" w:rsidRPr="007E0727" w:rsidRDefault="00676F12" w:rsidP="00E16D07">
            <w:pPr>
              <w:pStyle w:val="af1"/>
              <w:ind w:left="-66"/>
              <w:rPr>
                <w:rFonts w:ascii="Times New Roman" w:hAnsi="Times New Roman" w:cs="Times New Roman"/>
                <w:sz w:val="20"/>
                <w:szCs w:val="20"/>
                <w:lang w:val="ru-RU"/>
              </w:rPr>
            </w:pPr>
            <w:r w:rsidRPr="007E0727">
              <w:rPr>
                <w:rFonts w:ascii="Times New Roman" w:hAnsi="Times New Roman" w:cs="Times New Roman"/>
                <w:sz w:val="20"/>
                <w:szCs w:val="20"/>
                <w:lang w:val="ru-RU"/>
              </w:rPr>
              <w:t>К-703МА-12-03</w:t>
            </w:r>
          </w:p>
          <w:p w14:paraId="41615025" w14:textId="0942499A" w:rsidR="00676F12" w:rsidRPr="00E16D07" w:rsidRDefault="00676F12" w:rsidP="00E16D07">
            <w:pPr>
              <w:spacing w:after="51"/>
              <w:ind w:left="-66" w:firstLine="0"/>
              <w:rPr>
                <w:rFonts w:ascii="Times New Roman" w:hAnsi="Times New Roman" w:cs="Times New Roman"/>
                <w:b/>
                <w:bCs/>
                <w:sz w:val="20"/>
                <w:szCs w:val="20"/>
                <w:lang w:val="ru-RU"/>
              </w:rPr>
            </w:pPr>
            <w:r w:rsidRPr="00E16D07">
              <w:rPr>
                <w:rFonts w:ascii="Times New Roman" w:hAnsi="Times New Roman" w:cs="Times New Roman"/>
                <w:sz w:val="20"/>
                <w:szCs w:val="20"/>
                <w:lang w:val="ru-RU"/>
              </w:rPr>
              <w:t>Основное рабочее оборудование: «АГРЕГАТ ДЛЯ ПЕРЕВОЗКИ КАБЕЛЯ АПК-2»</w:t>
            </w:r>
          </w:p>
        </w:tc>
      </w:tr>
      <w:tr w:rsidR="00E16D07" w14:paraId="3E333F8E" w14:textId="77777777" w:rsidTr="00554057">
        <w:tc>
          <w:tcPr>
            <w:tcW w:w="10627" w:type="dxa"/>
            <w:gridSpan w:val="2"/>
          </w:tcPr>
          <w:p w14:paraId="28D2E8A1" w14:textId="6C049AD1" w:rsidR="00E16D07" w:rsidRDefault="00E16D07" w:rsidP="00676F12">
            <w:pPr>
              <w:spacing w:after="51"/>
              <w:ind w:firstLine="0"/>
              <w:rPr>
                <w:rFonts w:ascii="Times New Roman" w:hAnsi="Times New Roman" w:cs="Times New Roman"/>
                <w:b/>
                <w:bCs/>
                <w:sz w:val="20"/>
                <w:szCs w:val="20"/>
                <w:lang w:val="ru-RU"/>
              </w:rPr>
            </w:pPr>
            <w:r w:rsidRPr="00714A99">
              <w:rPr>
                <w:rFonts w:ascii="Times New Roman" w:hAnsi="Times New Roman" w:cs="Times New Roman"/>
                <w:b/>
                <w:sz w:val="20"/>
                <w:szCs w:val="20"/>
              </w:rPr>
              <w:t>ЭКСПЛУАТАЦИОННЫЕ ХАРАКТЕРИСТИКИ</w:t>
            </w:r>
          </w:p>
        </w:tc>
      </w:tr>
      <w:tr w:rsidR="00676F12" w:rsidRPr="001A22E8" w14:paraId="3A338FBD" w14:textId="77777777" w:rsidTr="00554057">
        <w:tc>
          <w:tcPr>
            <w:tcW w:w="3497" w:type="dxa"/>
            <w:vAlign w:val="center"/>
          </w:tcPr>
          <w:p w14:paraId="4F1A06F9" w14:textId="33CE094D" w:rsidR="00676F12" w:rsidRDefault="00676F12" w:rsidP="00676F12">
            <w:pPr>
              <w:spacing w:after="51"/>
              <w:ind w:firstLine="0"/>
              <w:rPr>
                <w:rFonts w:ascii="Times New Roman" w:hAnsi="Times New Roman" w:cs="Times New Roman"/>
                <w:b/>
                <w:bCs/>
                <w:sz w:val="20"/>
                <w:szCs w:val="20"/>
                <w:lang w:val="ru-RU"/>
              </w:rPr>
            </w:pPr>
            <w:proofErr w:type="spellStart"/>
            <w:r w:rsidRPr="007B2CA5">
              <w:rPr>
                <w:rFonts w:ascii="Times New Roman" w:hAnsi="Times New Roman" w:cs="Times New Roman"/>
                <w:sz w:val="20"/>
              </w:rPr>
              <w:t>Условия</w:t>
            </w:r>
            <w:proofErr w:type="spellEnd"/>
            <w:r w:rsidRPr="007B2CA5">
              <w:rPr>
                <w:rFonts w:ascii="Times New Roman" w:hAnsi="Times New Roman" w:cs="Times New Roman"/>
                <w:sz w:val="20"/>
              </w:rPr>
              <w:t xml:space="preserve"> </w:t>
            </w:r>
            <w:proofErr w:type="spellStart"/>
            <w:r w:rsidRPr="007B2CA5">
              <w:rPr>
                <w:rFonts w:ascii="Times New Roman" w:hAnsi="Times New Roman" w:cs="Times New Roman"/>
                <w:sz w:val="20"/>
              </w:rPr>
              <w:t>эксплуатации</w:t>
            </w:r>
            <w:proofErr w:type="spellEnd"/>
          </w:p>
        </w:tc>
        <w:tc>
          <w:tcPr>
            <w:tcW w:w="7130" w:type="dxa"/>
          </w:tcPr>
          <w:p w14:paraId="0247A31F" w14:textId="77777777" w:rsidR="00676F12" w:rsidRPr="007B2CA5" w:rsidRDefault="00676F12" w:rsidP="005D6BAB">
            <w:pPr>
              <w:pStyle w:val="TableParagraph"/>
              <w:spacing w:line="309" w:lineRule="exact"/>
              <w:ind w:left="50" w:right="37"/>
              <w:jc w:val="center"/>
              <w:rPr>
                <w:rFonts w:ascii="Times New Roman" w:hAnsi="Times New Roman" w:cs="Times New Roman"/>
                <w:sz w:val="20"/>
              </w:rPr>
            </w:pPr>
            <w:r w:rsidRPr="007B2CA5">
              <w:rPr>
                <w:rFonts w:ascii="Times New Roman" w:hAnsi="Times New Roman" w:cs="Times New Roman"/>
                <w:sz w:val="20"/>
              </w:rPr>
              <w:t>От +40</w:t>
            </w:r>
            <w:r w:rsidRPr="007B2CA5">
              <w:rPr>
                <w:rFonts w:ascii="Times New Roman" w:hAnsi="Times New Roman" w:cs="Times New Roman"/>
                <w:position w:val="8"/>
                <w:sz w:val="20"/>
              </w:rPr>
              <w:t>0</w:t>
            </w:r>
            <w:r w:rsidRPr="007B2CA5">
              <w:rPr>
                <w:rFonts w:ascii="Times New Roman" w:hAnsi="Times New Roman" w:cs="Times New Roman"/>
                <w:sz w:val="20"/>
              </w:rPr>
              <w:t>С до –40</w:t>
            </w:r>
            <w:r w:rsidRPr="007B2CA5">
              <w:rPr>
                <w:rFonts w:ascii="Times New Roman" w:hAnsi="Times New Roman" w:cs="Times New Roman"/>
                <w:position w:val="8"/>
                <w:sz w:val="20"/>
              </w:rPr>
              <w:t>0</w:t>
            </w:r>
            <w:r w:rsidRPr="007B2CA5">
              <w:rPr>
                <w:rFonts w:ascii="Times New Roman" w:hAnsi="Times New Roman" w:cs="Times New Roman"/>
                <w:sz w:val="20"/>
              </w:rPr>
              <w:t>С</w:t>
            </w:r>
          </w:p>
          <w:p w14:paraId="348A56E0" w14:textId="11498F11" w:rsidR="00676F12" w:rsidRDefault="00676F12" w:rsidP="005D6BAB">
            <w:pPr>
              <w:spacing w:after="51"/>
              <w:ind w:firstLine="0"/>
              <w:jc w:val="center"/>
              <w:rPr>
                <w:rFonts w:ascii="Times New Roman" w:hAnsi="Times New Roman" w:cs="Times New Roman"/>
                <w:b/>
                <w:bCs/>
                <w:sz w:val="20"/>
                <w:szCs w:val="20"/>
                <w:lang w:val="ru-RU"/>
              </w:rPr>
            </w:pPr>
            <w:r w:rsidRPr="007B2CA5">
              <w:rPr>
                <w:rFonts w:ascii="Times New Roman" w:hAnsi="Times New Roman" w:cs="Times New Roman"/>
                <w:sz w:val="20"/>
                <w:lang w:val="ru-RU"/>
              </w:rPr>
              <w:t>Климатическое исполнение УХЛ 1 ( по ГОСТ 15150-69) позволяет безаварийно, круглогодично эксплуатировать оборудование в климатических условиях изложенных в п.3 технического задания.</w:t>
            </w:r>
          </w:p>
        </w:tc>
      </w:tr>
      <w:tr w:rsidR="00676F12" w:rsidRPr="001A22E8" w14:paraId="005CFCBD" w14:textId="77777777" w:rsidTr="00554057">
        <w:tc>
          <w:tcPr>
            <w:tcW w:w="3497" w:type="dxa"/>
            <w:vAlign w:val="center"/>
          </w:tcPr>
          <w:p w14:paraId="671E209F" w14:textId="463E4F41" w:rsidR="00676F12" w:rsidRDefault="00676F12" w:rsidP="00676F12">
            <w:pPr>
              <w:spacing w:after="51"/>
              <w:ind w:firstLine="0"/>
              <w:rPr>
                <w:rFonts w:ascii="Times New Roman" w:hAnsi="Times New Roman" w:cs="Times New Roman"/>
                <w:b/>
                <w:bCs/>
                <w:sz w:val="20"/>
                <w:szCs w:val="20"/>
                <w:lang w:val="ru-RU"/>
              </w:rPr>
            </w:pPr>
            <w:proofErr w:type="spellStart"/>
            <w:r w:rsidRPr="007B2CA5">
              <w:rPr>
                <w:rFonts w:ascii="Times New Roman" w:hAnsi="Times New Roman" w:cs="Times New Roman"/>
                <w:w w:val="95"/>
                <w:sz w:val="20"/>
              </w:rPr>
              <w:t>Эксплуатационная</w:t>
            </w:r>
            <w:proofErr w:type="spellEnd"/>
            <w:r w:rsidRPr="007B2CA5">
              <w:rPr>
                <w:rFonts w:ascii="Times New Roman" w:hAnsi="Times New Roman" w:cs="Times New Roman"/>
                <w:w w:val="95"/>
                <w:sz w:val="20"/>
              </w:rPr>
              <w:t xml:space="preserve"> </w:t>
            </w:r>
            <w:proofErr w:type="spellStart"/>
            <w:r w:rsidRPr="007B2CA5">
              <w:rPr>
                <w:rFonts w:ascii="Times New Roman" w:hAnsi="Times New Roman" w:cs="Times New Roman"/>
                <w:sz w:val="20"/>
              </w:rPr>
              <w:t>масса</w:t>
            </w:r>
            <w:proofErr w:type="spellEnd"/>
            <w:r w:rsidRPr="007B2CA5">
              <w:rPr>
                <w:rFonts w:ascii="Times New Roman" w:hAnsi="Times New Roman" w:cs="Times New Roman"/>
                <w:sz w:val="20"/>
              </w:rPr>
              <w:t>, т</w:t>
            </w:r>
          </w:p>
        </w:tc>
        <w:tc>
          <w:tcPr>
            <w:tcW w:w="7130" w:type="dxa"/>
          </w:tcPr>
          <w:p w14:paraId="5F7358C3" w14:textId="77777777" w:rsidR="00676F12" w:rsidRPr="007B2CA5" w:rsidRDefault="00676F12" w:rsidP="005D6BAB">
            <w:pPr>
              <w:pStyle w:val="TableParagraph"/>
              <w:ind w:left="72" w:right="1412"/>
              <w:jc w:val="center"/>
              <w:rPr>
                <w:rFonts w:ascii="Times New Roman" w:hAnsi="Times New Roman" w:cs="Times New Roman"/>
                <w:sz w:val="20"/>
              </w:rPr>
            </w:pPr>
            <w:r w:rsidRPr="007B2CA5">
              <w:rPr>
                <w:rFonts w:ascii="Times New Roman" w:hAnsi="Times New Roman" w:cs="Times New Roman"/>
                <w:sz w:val="20"/>
              </w:rPr>
              <w:t>Масса «Агрегата», кг – 19200 Масса навесного оборудования, кг в том числе:</w:t>
            </w:r>
          </w:p>
          <w:p w14:paraId="67211D1C" w14:textId="77777777" w:rsidR="00676F12" w:rsidRPr="007B2CA5" w:rsidRDefault="00676F12" w:rsidP="005D6BAB">
            <w:pPr>
              <w:pStyle w:val="TableParagraph"/>
              <w:spacing w:line="229" w:lineRule="exact"/>
              <w:ind w:left="72" w:right="37"/>
              <w:jc w:val="center"/>
              <w:rPr>
                <w:rFonts w:ascii="Times New Roman" w:hAnsi="Times New Roman" w:cs="Times New Roman"/>
                <w:sz w:val="20"/>
              </w:rPr>
            </w:pPr>
            <w:r w:rsidRPr="007B2CA5">
              <w:rPr>
                <w:rFonts w:ascii="Times New Roman" w:hAnsi="Times New Roman" w:cs="Times New Roman"/>
                <w:sz w:val="20"/>
              </w:rPr>
              <w:lastRenderedPageBreak/>
              <w:t>- кабельного барабана с кабелеукладчиком - 1100</w:t>
            </w:r>
          </w:p>
          <w:p w14:paraId="09D6613C" w14:textId="7C66A711" w:rsidR="00676F12" w:rsidRDefault="00676F12" w:rsidP="005D6BAB">
            <w:pPr>
              <w:spacing w:after="51"/>
              <w:ind w:left="72" w:firstLine="0"/>
              <w:jc w:val="center"/>
              <w:rPr>
                <w:rFonts w:ascii="Times New Roman" w:hAnsi="Times New Roman" w:cs="Times New Roman"/>
                <w:b/>
                <w:bCs/>
                <w:sz w:val="20"/>
                <w:szCs w:val="20"/>
                <w:lang w:val="ru-RU"/>
              </w:rPr>
            </w:pPr>
            <w:r w:rsidRPr="007B2CA5">
              <w:rPr>
                <w:rFonts w:ascii="Times New Roman" w:hAnsi="Times New Roman" w:cs="Times New Roman"/>
                <w:sz w:val="20"/>
                <w:lang w:val="ru-RU"/>
              </w:rPr>
              <w:t>- прицепного устройства - 100</w:t>
            </w:r>
          </w:p>
        </w:tc>
      </w:tr>
      <w:tr w:rsidR="00676F12" w14:paraId="1A5F187B" w14:textId="77777777" w:rsidTr="00554057">
        <w:tc>
          <w:tcPr>
            <w:tcW w:w="3497" w:type="dxa"/>
            <w:vAlign w:val="center"/>
          </w:tcPr>
          <w:p w14:paraId="0A588C25" w14:textId="09242699" w:rsidR="00676F12" w:rsidRDefault="00676F12" w:rsidP="00676F12">
            <w:pPr>
              <w:spacing w:after="51"/>
              <w:ind w:firstLine="0"/>
              <w:rPr>
                <w:rFonts w:ascii="Times New Roman" w:hAnsi="Times New Roman" w:cs="Times New Roman"/>
                <w:b/>
                <w:bCs/>
                <w:sz w:val="20"/>
                <w:szCs w:val="20"/>
                <w:lang w:val="ru-RU"/>
              </w:rPr>
            </w:pPr>
            <w:proofErr w:type="spellStart"/>
            <w:r w:rsidRPr="007B2CA5">
              <w:rPr>
                <w:rFonts w:ascii="Times New Roman" w:hAnsi="Times New Roman" w:cs="Times New Roman"/>
                <w:sz w:val="20"/>
                <w:szCs w:val="20"/>
              </w:rPr>
              <w:lastRenderedPageBreak/>
              <w:t>Колесная</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формула</w:t>
            </w:r>
            <w:proofErr w:type="spellEnd"/>
          </w:p>
        </w:tc>
        <w:tc>
          <w:tcPr>
            <w:tcW w:w="7130" w:type="dxa"/>
          </w:tcPr>
          <w:p w14:paraId="020524BD" w14:textId="4AE972F4" w:rsidR="00676F12" w:rsidRDefault="00676F12" w:rsidP="005D6BAB">
            <w:pPr>
              <w:spacing w:after="51"/>
              <w:ind w:firstLine="0"/>
              <w:jc w:val="center"/>
              <w:rPr>
                <w:rFonts w:ascii="Times New Roman" w:hAnsi="Times New Roman" w:cs="Times New Roman"/>
                <w:b/>
                <w:bCs/>
                <w:sz w:val="20"/>
                <w:szCs w:val="20"/>
                <w:lang w:val="ru-RU"/>
              </w:rPr>
            </w:pPr>
            <w:r w:rsidRPr="007B2CA5">
              <w:rPr>
                <w:rFonts w:ascii="Times New Roman" w:hAnsi="Times New Roman" w:cs="Times New Roman"/>
                <w:sz w:val="20"/>
                <w:szCs w:val="20"/>
              </w:rPr>
              <w:t>4х4</w:t>
            </w:r>
          </w:p>
        </w:tc>
      </w:tr>
      <w:tr w:rsidR="00676F12" w14:paraId="3FC6C421" w14:textId="77777777" w:rsidTr="00554057">
        <w:tc>
          <w:tcPr>
            <w:tcW w:w="3497" w:type="dxa"/>
            <w:vAlign w:val="center"/>
          </w:tcPr>
          <w:p w14:paraId="4D3AE940" w14:textId="78EBDD65" w:rsidR="00676F12" w:rsidRDefault="00676F12" w:rsidP="00676F12">
            <w:pPr>
              <w:spacing w:after="51"/>
              <w:ind w:firstLine="0"/>
              <w:rPr>
                <w:rFonts w:ascii="Times New Roman" w:hAnsi="Times New Roman" w:cs="Times New Roman"/>
                <w:b/>
                <w:bCs/>
                <w:sz w:val="20"/>
                <w:szCs w:val="20"/>
                <w:lang w:val="ru-RU"/>
              </w:rPr>
            </w:pPr>
            <w:proofErr w:type="spellStart"/>
            <w:r w:rsidRPr="007B2CA5">
              <w:rPr>
                <w:rFonts w:ascii="Times New Roman" w:hAnsi="Times New Roman" w:cs="Times New Roman"/>
                <w:sz w:val="20"/>
                <w:szCs w:val="20"/>
              </w:rPr>
              <w:t>Тяговое</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усилие</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кН</w:t>
            </w:r>
            <w:proofErr w:type="spellEnd"/>
          </w:p>
        </w:tc>
        <w:tc>
          <w:tcPr>
            <w:tcW w:w="7130" w:type="dxa"/>
          </w:tcPr>
          <w:p w14:paraId="68131984" w14:textId="0B9954F8" w:rsidR="00676F12" w:rsidRDefault="00676F12" w:rsidP="005D6BAB">
            <w:pPr>
              <w:spacing w:after="51"/>
              <w:ind w:firstLine="0"/>
              <w:jc w:val="center"/>
              <w:rPr>
                <w:rFonts w:ascii="Times New Roman" w:hAnsi="Times New Roman" w:cs="Times New Roman"/>
                <w:b/>
                <w:bCs/>
                <w:sz w:val="20"/>
                <w:szCs w:val="20"/>
                <w:lang w:val="ru-RU"/>
              </w:rPr>
            </w:pPr>
            <w:r w:rsidRPr="007B2CA5">
              <w:rPr>
                <w:rFonts w:ascii="Times New Roman" w:hAnsi="Times New Roman" w:cs="Times New Roman"/>
                <w:sz w:val="20"/>
                <w:szCs w:val="20"/>
              </w:rPr>
              <w:t>50</w:t>
            </w:r>
          </w:p>
        </w:tc>
      </w:tr>
      <w:tr w:rsidR="00676F12" w14:paraId="3CABE202" w14:textId="77777777" w:rsidTr="00554057">
        <w:tc>
          <w:tcPr>
            <w:tcW w:w="3497" w:type="dxa"/>
            <w:vAlign w:val="center"/>
          </w:tcPr>
          <w:p w14:paraId="1344CAEC" w14:textId="290A3541" w:rsidR="00676F12" w:rsidRPr="007B2CA5" w:rsidRDefault="00676F12" w:rsidP="00676F12">
            <w:pPr>
              <w:spacing w:after="51"/>
              <w:ind w:firstLine="0"/>
              <w:rPr>
                <w:rFonts w:ascii="Times New Roman" w:hAnsi="Times New Roman" w:cs="Times New Roman"/>
                <w:sz w:val="20"/>
                <w:szCs w:val="20"/>
              </w:rPr>
            </w:pPr>
            <w:proofErr w:type="spellStart"/>
            <w:r w:rsidRPr="007B2CA5">
              <w:rPr>
                <w:rFonts w:ascii="Times New Roman" w:hAnsi="Times New Roman" w:cs="Times New Roman"/>
                <w:sz w:val="20"/>
                <w:szCs w:val="20"/>
              </w:rPr>
              <w:t>База</w:t>
            </w:r>
            <w:proofErr w:type="spellEnd"/>
          </w:p>
        </w:tc>
        <w:tc>
          <w:tcPr>
            <w:tcW w:w="7130" w:type="dxa"/>
          </w:tcPr>
          <w:p w14:paraId="512968F2" w14:textId="07A9BFE1" w:rsidR="00676F12" w:rsidRPr="007B2CA5" w:rsidRDefault="00676F12" w:rsidP="005D6BAB">
            <w:pPr>
              <w:spacing w:after="51"/>
              <w:ind w:firstLine="0"/>
              <w:jc w:val="center"/>
              <w:rPr>
                <w:rFonts w:ascii="Times New Roman" w:hAnsi="Times New Roman" w:cs="Times New Roman"/>
                <w:sz w:val="20"/>
                <w:szCs w:val="20"/>
              </w:rPr>
            </w:pPr>
            <w:r w:rsidRPr="007B2CA5">
              <w:rPr>
                <w:rFonts w:ascii="Times New Roman" w:hAnsi="Times New Roman" w:cs="Times New Roman"/>
                <w:sz w:val="20"/>
                <w:szCs w:val="20"/>
              </w:rPr>
              <w:t>3750±50</w:t>
            </w:r>
          </w:p>
        </w:tc>
      </w:tr>
      <w:tr w:rsidR="00676F12" w14:paraId="0060CF16" w14:textId="77777777" w:rsidTr="00554057">
        <w:tc>
          <w:tcPr>
            <w:tcW w:w="3497" w:type="dxa"/>
            <w:vAlign w:val="center"/>
          </w:tcPr>
          <w:p w14:paraId="4B6E535C" w14:textId="1CF538EA" w:rsidR="00676F12" w:rsidRPr="007B2CA5" w:rsidRDefault="00676F12" w:rsidP="00676F12">
            <w:pPr>
              <w:spacing w:after="51"/>
              <w:ind w:firstLine="0"/>
              <w:rPr>
                <w:rFonts w:ascii="Times New Roman" w:hAnsi="Times New Roman" w:cs="Times New Roman"/>
                <w:sz w:val="20"/>
                <w:szCs w:val="20"/>
              </w:rPr>
            </w:pPr>
            <w:proofErr w:type="spellStart"/>
            <w:r w:rsidRPr="007B2CA5">
              <w:rPr>
                <w:rFonts w:ascii="Times New Roman" w:hAnsi="Times New Roman" w:cs="Times New Roman"/>
                <w:sz w:val="20"/>
                <w:szCs w:val="20"/>
              </w:rPr>
              <w:t>Колея</w:t>
            </w:r>
            <w:proofErr w:type="spellEnd"/>
          </w:p>
        </w:tc>
        <w:tc>
          <w:tcPr>
            <w:tcW w:w="7130" w:type="dxa"/>
          </w:tcPr>
          <w:p w14:paraId="6280C05E" w14:textId="06952C26" w:rsidR="00676F12" w:rsidRPr="007B2CA5" w:rsidRDefault="00676F12" w:rsidP="005D6BAB">
            <w:pPr>
              <w:spacing w:after="51"/>
              <w:ind w:firstLine="0"/>
              <w:jc w:val="center"/>
              <w:rPr>
                <w:rFonts w:ascii="Times New Roman" w:hAnsi="Times New Roman" w:cs="Times New Roman"/>
                <w:sz w:val="20"/>
                <w:szCs w:val="20"/>
              </w:rPr>
            </w:pPr>
            <w:r w:rsidRPr="007B2CA5">
              <w:rPr>
                <w:rFonts w:ascii="Times New Roman" w:hAnsi="Times New Roman" w:cs="Times New Roman"/>
                <w:sz w:val="20"/>
                <w:szCs w:val="20"/>
              </w:rPr>
              <w:t>2255±40</w:t>
            </w:r>
          </w:p>
        </w:tc>
      </w:tr>
      <w:tr w:rsidR="00676F12" w:rsidRPr="001A22E8" w14:paraId="0EE0323A" w14:textId="77777777" w:rsidTr="00554057">
        <w:tc>
          <w:tcPr>
            <w:tcW w:w="3497" w:type="dxa"/>
            <w:vAlign w:val="center"/>
          </w:tcPr>
          <w:p w14:paraId="4D6A3D9B" w14:textId="036E377F" w:rsidR="00676F12" w:rsidRPr="007B2CA5" w:rsidRDefault="00676F12" w:rsidP="00676F12">
            <w:pPr>
              <w:spacing w:after="51"/>
              <w:ind w:firstLine="0"/>
              <w:rPr>
                <w:rFonts w:ascii="Times New Roman" w:hAnsi="Times New Roman" w:cs="Times New Roman"/>
                <w:sz w:val="20"/>
                <w:szCs w:val="20"/>
              </w:rPr>
            </w:pPr>
            <w:proofErr w:type="spellStart"/>
            <w:r w:rsidRPr="007B2CA5">
              <w:rPr>
                <w:rFonts w:ascii="Times New Roman" w:hAnsi="Times New Roman" w:cs="Times New Roman"/>
                <w:sz w:val="20"/>
                <w:szCs w:val="20"/>
              </w:rPr>
              <w:t>Дорожный</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просвет</w:t>
            </w:r>
            <w:proofErr w:type="spellEnd"/>
          </w:p>
        </w:tc>
        <w:tc>
          <w:tcPr>
            <w:tcW w:w="7130" w:type="dxa"/>
          </w:tcPr>
          <w:p w14:paraId="3653B796" w14:textId="77777777" w:rsidR="00676F12" w:rsidRPr="007B2CA5" w:rsidRDefault="00676F12" w:rsidP="005D6BAB">
            <w:pPr>
              <w:pStyle w:val="TableParagraph"/>
              <w:spacing w:line="229" w:lineRule="exact"/>
              <w:ind w:left="72"/>
              <w:jc w:val="center"/>
              <w:rPr>
                <w:rFonts w:ascii="Times New Roman" w:hAnsi="Times New Roman" w:cs="Times New Roman"/>
                <w:sz w:val="20"/>
                <w:szCs w:val="20"/>
              </w:rPr>
            </w:pPr>
            <w:r w:rsidRPr="007B2CA5">
              <w:rPr>
                <w:rFonts w:ascii="Times New Roman" w:hAnsi="Times New Roman" w:cs="Times New Roman"/>
                <w:sz w:val="20"/>
                <w:szCs w:val="20"/>
              </w:rPr>
              <w:t>Дорожный просвет, мм:</w:t>
            </w:r>
          </w:p>
          <w:p w14:paraId="44B6D507" w14:textId="77777777" w:rsidR="00676F12" w:rsidRPr="007B2CA5" w:rsidRDefault="00676F12" w:rsidP="005D6BAB">
            <w:pPr>
              <w:pStyle w:val="TableParagraph"/>
              <w:spacing w:line="229" w:lineRule="exact"/>
              <w:ind w:left="72"/>
              <w:jc w:val="center"/>
              <w:rPr>
                <w:rFonts w:ascii="Times New Roman" w:hAnsi="Times New Roman" w:cs="Times New Roman"/>
                <w:sz w:val="20"/>
                <w:szCs w:val="20"/>
              </w:rPr>
            </w:pPr>
            <w:r w:rsidRPr="007B2CA5">
              <w:rPr>
                <w:rFonts w:ascii="Times New Roman" w:hAnsi="Times New Roman" w:cs="Times New Roman"/>
                <w:sz w:val="20"/>
                <w:szCs w:val="20"/>
              </w:rPr>
              <w:t>- под главной передачей ведущего моста: 550</w:t>
            </w:r>
          </w:p>
          <w:p w14:paraId="351737B9" w14:textId="77777777" w:rsidR="00676F12" w:rsidRPr="007B2CA5" w:rsidRDefault="00676F12" w:rsidP="005D6BAB">
            <w:pPr>
              <w:pStyle w:val="TableParagraph"/>
              <w:ind w:left="72"/>
              <w:jc w:val="center"/>
              <w:rPr>
                <w:rFonts w:ascii="Times New Roman" w:hAnsi="Times New Roman" w:cs="Times New Roman"/>
                <w:sz w:val="20"/>
                <w:szCs w:val="20"/>
              </w:rPr>
            </w:pPr>
            <w:r w:rsidRPr="007B2CA5">
              <w:rPr>
                <w:rFonts w:ascii="Times New Roman" w:hAnsi="Times New Roman" w:cs="Times New Roman"/>
                <w:sz w:val="20"/>
                <w:szCs w:val="20"/>
              </w:rPr>
              <w:t>- под осью вертикального шарнира: 440</w:t>
            </w:r>
          </w:p>
          <w:p w14:paraId="7FCA4C5B" w14:textId="56C1874D" w:rsidR="00676F12" w:rsidRPr="00676F12" w:rsidRDefault="00676F12" w:rsidP="005D6BAB">
            <w:pPr>
              <w:spacing w:after="51"/>
              <w:ind w:left="72" w:firstLine="0"/>
              <w:jc w:val="center"/>
              <w:rPr>
                <w:rFonts w:ascii="Times New Roman" w:hAnsi="Times New Roman" w:cs="Times New Roman"/>
                <w:sz w:val="20"/>
                <w:szCs w:val="20"/>
                <w:lang w:val="ru-RU"/>
              </w:rPr>
            </w:pPr>
            <w:r w:rsidRPr="007B2CA5">
              <w:rPr>
                <w:rFonts w:ascii="Times New Roman" w:hAnsi="Times New Roman" w:cs="Times New Roman"/>
                <w:sz w:val="20"/>
                <w:szCs w:val="20"/>
                <w:lang w:val="ru-RU"/>
              </w:rPr>
              <w:t xml:space="preserve">Глубина преодолеваемого брода, м: 1,0 с подготовкой для </w:t>
            </w:r>
            <w:proofErr w:type="spellStart"/>
            <w:r w:rsidRPr="007B2CA5">
              <w:rPr>
                <w:rFonts w:ascii="Times New Roman" w:hAnsi="Times New Roman" w:cs="Times New Roman"/>
                <w:sz w:val="20"/>
                <w:szCs w:val="20"/>
                <w:lang w:val="ru-RU"/>
              </w:rPr>
              <w:t>преодолевания</w:t>
            </w:r>
            <w:proofErr w:type="spellEnd"/>
            <w:r w:rsidRPr="007B2CA5">
              <w:rPr>
                <w:rFonts w:ascii="Times New Roman" w:hAnsi="Times New Roman" w:cs="Times New Roman"/>
                <w:sz w:val="20"/>
                <w:szCs w:val="20"/>
                <w:lang w:val="ru-RU"/>
              </w:rPr>
              <w:t xml:space="preserve"> брода (0,8м - без подготовки)</w:t>
            </w:r>
          </w:p>
        </w:tc>
      </w:tr>
      <w:tr w:rsidR="00676F12" w14:paraId="0423C141" w14:textId="77777777" w:rsidTr="00554057">
        <w:tc>
          <w:tcPr>
            <w:tcW w:w="3497" w:type="dxa"/>
            <w:vAlign w:val="center"/>
          </w:tcPr>
          <w:p w14:paraId="10A2CE64" w14:textId="59707FAB" w:rsidR="00676F12" w:rsidRPr="007B2CA5" w:rsidRDefault="00676F12" w:rsidP="00676F12">
            <w:pPr>
              <w:spacing w:after="51"/>
              <w:ind w:firstLine="0"/>
              <w:rPr>
                <w:rFonts w:ascii="Times New Roman" w:hAnsi="Times New Roman" w:cs="Times New Roman"/>
                <w:sz w:val="20"/>
                <w:szCs w:val="20"/>
              </w:rPr>
            </w:pPr>
            <w:proofErr w:type="spellStart"/>
            <w:r w:rsidRPr="007B2CA5">
              <w:rPr>
                <w:rFonts w:ascii="Times New Roman" w:hAnsi="Times New Roman" w:cs="Times New Roman"/>
                <w:sz w:val="20"/>
                <w:szCs w:val="20"/>
              </w:rPr>
              <w:t>Радиус</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поворота</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наименьший</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мм</w:t>
            </w:r>
            <w:proofErr w:type="spellEnd"/>
          </w:p>
        </w:tc>
        <w:tc>
          <w:tcPr>
            <w:tcW w:w="7130" w:type="dxa"/>
          </w:tcPr>
          <w:p w14:paraId="50D485F4" w14:textId="4BDEB623" w:rsidR="00676F12" w:rsidRPr="007B2CA5" w:rsidRDefault="00676F12" w:rsidP="005D6BAB">
            <w:pPr>
              <w:spacing w:after="51"/>
              <w:ind w:firstLine="0"/>
              <w:jc w:val="center"/>
              <w:rPr>
                <w:rFonts w:ascii="Times New Roman" w:hAnsi="Times New Roman" w:cs="Times New Roman"/>
                <w:sz w:val="20"/>
                <w:szCs w:val="20"/>
              </w:rPr>
            </w:pPr>
            <w:r w:rsidRPr="007B2CA5">
              <w:rPr>
                <w:rFonts w:ascii="Times New Roman" w:hAnsi="Times New Roman" w:cs="Times New Roman"/>
                <w:sz w:val="20"/>
                <w:szCs w:val="20"/>
              </w:rPr>
              <w:t>7700±50</w:t>
            </w:r>
          </w:p>
        </w:tc>
      </w:tr>
      <w:tr w:rsidR="00676F12" w:rsidRPr="001A22E8" w14:paraId="1DAD1C9E" w14:textId="77777777" w:rsidTr="00554057">
        <w:tc>
          <w:tcPr>
            <w:tcW w:w="3497" w:type="dxa"/>
            <w:vAlign w:val="center"/>
          </w:tcPr>
          <w:p w14:paraId="6AB98565" w14:textId="67746348" w:rsidR="00676F12" w:rsidRPr="007B2CA5" w:rsidRDefault="00676F12" w:rsidP="00676F12">
            <w:pPr>
              <w:spacing w:after="51"/>
              <w:ind w:firstLine="0"/>
              <w:rPr>
                <w:rFonts w:ascii="Times New Roman" w:hAnsi="Times New Roman" w:cs="Times New Roman"/>
                <w:sz w:val="20"/>
                <w:szCs w:val="20"/>
              </w:rPr>
            </w:pPr>
            <w:proofErr w:type="spellStart"/>
            <w:r w:rsidRPr="007B2CA5">
              <w:rPr>
                <w:rFonts w:ascii="Times New Roman" w:hAnsi="Times New Roman" w:cs="Times New Roman"/>
                <w:sz w:val="20"/>
                <w:szCs w:val="20"/>
              </w:rPr>
              <w:t>Максимальная</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скорость</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движения</w:t>
            </w:r>
            <w:proofErr w:type="spellEnd"/>
          </w:p>
        </w:tc>
        <w:tc>
          <w:tcPr>
            <w:tcW w:w="7130" w:type="dxa"/>
          </w:tcPr>
          <w:p w14:paraId="7711C088" w14:textId="77777777" w:rsidR="00676F12" w:rsidRPr="007B2CA5" w:rsidRDefault="00676F12" w:rsidP="005D6BAB">
            <w:pPr>
              <w:pStyle w:val="TableParagraph"/>
              <w:ind w:left="52" w:right="37"/>
              <w:jc w:val="center"/>
              <w:rPr>
                <w:rFonts w:ascii="Times New Roman" w:hAnsi="Times New Roman" w:cs="Times New Roman"/>
                <w:sz w:val="20"/>
                <w:szCs w:val="20"/>
              </w:rPr>
            </w:pPr>
            <w:r w:rsidRPr="007B2CA5">
              <w:rPr>
                <w:rFonts w:ascii="Times New Roman" w:hAnsi="Times New Roman" w:cs="Times New Roman"/>
                <w:sz w:val="20"/>
                <w:szCs w:val="20"/>
              </w:rPr>
              <w:t>Скорости движения при номинальной частоте оборотов двигателя и отсутствии буксования, м/с (км/ч)</w:t>
            </w:r>
          </w:p>
          <w:p w14:paraId="7F141983" w14:textId="77777777" w:rsidR="00676F12" w:rsidRPr="007B2CA5" w:rsidRDefault="00676F12" w:rsidP="005D6BAB">
            <w:pPr>
              <w:pStyle w:val="TableParagraph"/>
              <w:spacing w:line="229" w:lineRule="exact"/>
              <w:ind w:left="49" w:right="37"/>
              <w:jc w:val="center"/>
              <w:rPr>
                <w:rFonts w:ascii="Times New Roman" w:hAnsi="Times New Roman" w:cs="Times New Roman"/>
                <w:sz w:val="20"/>
                <w:szCs w:val="20"/>
              </w:rPr>
            </w:pPr>
            <w:r w:rsidRPr="007B2CA5">
              <w:rPr>
                <w:rFonts w:ascii="Times New Roman" w:hAnsi="Times New Roman" w:cs="Times New Roman"/>
                <w:sz w:val="20"/>
                <w:szCs w:val="20"/>
              </w:rPr>
              <w:t>передний ход – 1,3(4,72)...9,4(33,8)</w:t>
            </w:r>
          </w:p>
          <w:p w14:paraId="4123BD63" w14:textId="77777777" w:rsidR="00676F12" w:rsidRPr="00377D72" w:rsidRDefault="00676F12" w:rsidP="005D6BAB">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задний ход - 1,6((5,86)...6,7(24,0)</w:t>
            </w:r>
          </w:p>
          <w:p w14:paraId="6A3F6907" w14:textId="1325501E" w:rsidR="00676F12" w:rsidRPr="00676F12" w:rsidRDefault="00676F12" w:rsidP="005D6BAB">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szCs w:val="20"/>
                <w:lang w:val="ru-RU"/>
              </w:rPr>
              <w:t>Скорость движения при номинальном (5 т) тяговом усилии, м/с (км/ч) 2,1 (7,58)</w:t>
            </w:r>
          </w:p>
        </w:tc>
      </w:tr>
      <w:tr w:rsidR="00676F12" w:rsidRPr="001A22E8" w14:paraId="0BC91327" w14:textId="77777777" w:rsidTr="00554057">
        <w:tc>
          <w:tcPr>
            <w:tcW w:w="3497" w:type="dxa"/>
            <w:vAlign w:val="center"/>
          </w:tcPr>
          <w:p w14:paraId="152FA288" w14:textId="4081614D" w:rsidR="00676F12" w:rsidRPr="007B2CA5" w:rsidRDefault="00676F12" w:rsidP="00676F12">
            <w:pPr>
              <w:spacing w:after="51"/>
              <w:ind w:firstLine="0"/>
              <w:rPr>
                <w:rFonts w:ascii="Times New Roman" w:hAnsi="Times New Roman" w:cs="Times New Roman"/>
                <w:sz w:val="20"/>
                <w:szCs w:val="20"/>
              </w:rPr>
            </w:pPr>
            <w:proofErr w:type="spellStart"/>
            <w:r w:rsidRPr="007B2CA5">
              <w:rPr>
                <w:rFonts w:ascii="Times New Roman" w:hAnsi="Times New Roman" w:cs="Times New Roman"/>
                <w:sz w:val="20"/>
                <w:szCs w:val="20"/>
              </w:rPr>
              <w:t>Заправочные</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емкости</w:t>
            </w:r>
            <w:proofErr w:type="spellEnd"/>
            <w:r w:rsidRPr="007B2CA5">
              <w:rPr>
                <w:rFonts w:ascii="Times New Roman" w:hAnsi="Times New Roman" w:cs="Times New Roman"/>
                <w:sz w:val="20"/>
                <w:szCs w:val="20"/>
              </w:rPr>
              <w:t>:</w:t>
            </w:r>
          </w:p>
        </w:tc>
        <w:tc>
          <w:tcPr>
            <w:tcW w:w="7130" w:type="dxa"/>
          </w:tcPr>
          <w:p w14:paraId="3E7E901A" w14:textId="77777777" w:rsidR="00676F12" w:rsidRPr="007B2CA5" w:rsidRDefault="00676F12" w:rsidP="005D6BAB">
            <w:pPr>
              <w:pStyle w:val="TableParagraph"/>
              <w:tabs>
                <w:tab w:val="right" w:pos="3909"/>
              </w:tabs>
              <w:spacing w:line="227" w:lineRule="exact"/>
              <w:ind w:left="7"/>
              <w:jc w:val="center"/>
              <w:rPr>
                <w:rFonts w:ascii="Times New Roman" w:hAnsi="Times New Roman" w:cs="Times New Roman"/>
                <w:sz w:val="20"/>
                <w:szCs w:val="20"/>
              </w:rPr>
            </w:pPr>
            <w:r w:rsidRPr="007B2CA5">
              <w:rPr>
                <w:rFonts w:ascii="Times New Roman" w:hAnsi="Times New Roman" w:cs="Times New Roman"/>
                <w:sz w:val="20"/>
                <w:szCs w:val="20"/>
              </w:rPr>
              <w:t>Топливный</w:t>
            </w:r>
            <w:r w:rsidRPr="007B2CA5">
              <w:rPr>
                <w:rFonts w:ascii="Times New Roman" w:hAnsi="Times New Roman" w:cs="Times New Roman"/>
                <w:spacing w:val="-2"/>
                <w:sz w:val="20"/>
                <w:szCs w:val="20"/>
              </w:rPr>
              <w:t xml:space="preserve"> </w:t>
            </w:r>
            <w:r w:rsidRPr="007B2CA5">
              <w:rPr>
                <w:rFonts w:ascii="Times New Roman" w:hAnsi="Times New Roman" w:cs="Times New Roman"/>
                <w:sz w:val="20"/>
                <w:szCs w:val="20"/>
              </w:rPr>
              <w:t>бак,</w:t>
            </w:r>
            <w:r w:rsidRPr="007B2CA5">
              <w:rPr>
                <w:rFonts w:ascii="Times New Roman" w:hAnsi="Times New Roman" w:cs="Times New Roman"/>
                <w:spacing w:val="1"/>
                <w:sz w:val="20"/>
                <w:szCs w:val="20"/>
              </w:rPr>
              <w:t xml:space="preserve"> </w:t>
            </w:r>
            <w:r w:rsidRPr="007B2CA5">
              <w:rPr>
                <w:rFonts w:ascii="Times New Roman" w:hAnsi="Times New Roman" w:cs="Times New Roman"/>
                <w:sz w:val="20"/>
                <w:szCs w:val="20"/>
              </w:rPr>
              <w:t>л</w:t>
            </w:r>
            <w:r w:rsidRPr="007B2CA5">
              <w:rPr>
                <w:rFonts w:ascii="Times New Roman" w:hAnsi="Times New Roman" w:cs="Times New Roman"/>
                <w:sz w:val="20"/>
                <w:szCs w:val="20"/>
              </w:rPr>
              <w:tab/>
              <w:t>320</w:t>
            </w:r>
          </w:p>
          <w:p w14:paraId="186B1A14" w14:textId="77777777" w:rsidR="00676F12" w:rsidRPr="007B2CA5" w:rsidRDefault="00676F12" w:rsidP="005D6BAB">
            <w:pPr>
              <w:pStyle w:val="TableParagraph"/>
              <w:tabs>
                <w:tab w:val="right" w:pos="4072"/>
              </w:tabs>
              <w:ind w:left="7"/>
              <w:jc w:val="center"/>
              <w:rPr>
                <w:rFonts w:ascii="Times New Roman" w:hAnsi="Times New Roman" w:cs="Times New Roman"/>
                <w:sz w:val="20"/>
                <w:szCs w:val="20"/>
              </w:rPr>
            </w:pPr>
            <w:r w:rsidRPr="007B2CA5">
              <w:rPr>
                <w:rFonts w:ascii="Times New Roman" w:hAnsi="Times New Roman" w:cs="Times New Roman"/>
                <w:sz w:val="20"/>
                <w:szCs w:val="20"/>
              </w:rPr>
              <w:t>Система охлаждения</w:t>
            </w:r>
            <w:r w:rsidRPr="007B2CA5">
              <w:rPr>
                <w:rFonts w:ascii="Times New Roman" w:hAnsi="Times New Roman" w:cs="Times New Roman"/>
                <w:spacing w:val="-4"/>
                <w:sz w:val="20"/>
                <w:szCs w:val="20"/>
              </w:rPr>
              <w:t xml:space="preserve"> </w:t>
            </w:r>
            <w:r w:rsidRPr="007B2CA5">
              <w:rPr>
                <w:rFonts w:ascii="Times New Roman" w:hAnsi="Times New Roman" w:cs="Times New Roman"/>
                <w:sz w:val="20"/>
                <w:szCs w:val="20"/>
              </w:rPr>
              <w:t>двигателя, л</w:t>
            </w:r>
            <w:r w:rsidRPr="007B2CA5">
              <w:rPr>
                <w:rFonts w:ascii="Times New Roman" w:hAnsi="Times New Roman" w:cs="Times New Roman"/>
                <w:sz w:val="20"/>
                <w:szCs w:val="20"/>
              </w:rPr>
              <w:tab/>
              <w:t>80-85</w:t>
            </w:r>
          </w:p>
          <w:p w14:paraId="5FD42291" w14:textId="77777777" w:rsidR="00676F12" w:rsidRPr="007B2CA5" w:rsidRDefault="00676F12" w:rsidP="005D6BAB">
            <w:pPr>
              <w:pStyle w:val="TableParagraph"/>
              <w:tabs>
                <w:tab w:val="right" w:pos="4072"/>
              </w:tabs>
              <w:spacing w:before="1"/>
              <w:ind w:left="7"/>
              <w:jc w:val="center"/>
              <w:rPr>
                <w:rFonts w:ascii="Times New Roman" w:hAnsi="Times New Roman" w:cs="Times New Roman"/>
                <w:sz w:val="20"/>
                <w:szCs w:val="20"/>
              </w:rPr>
            </w:pPr>
            <w:r w:rsidRPr="007B2CA5">
              <w:rPr>
                <w:rFonts w:ascii="Times New Roman" w:hAnsi="Times New Roman" w:cs="Times New Roman"/>
                <w:sz w:val="20"/>
                <w:szCs w:val="20"/>
              </w:rPr>
              <w:t>Система смазки</w:t>
            </w:r>
            <w:r w:rsidRPr="007B2CA5">
              <w:rPr>
                <w:rFonts w:ascii="Times New Roman" w:hAnsi="Times New Roman" w:cs="Times New Roman"/>
                <w:spacing w:val="-3"/>
                <w:sz w:val="20"/>
                <w:szCs w:val="20"/>
              </w:rPr>
              <w:t xml:space="preserve"> </w:t>
            </w:r>
            <w:r w:rsidRPr="007B2CA5">
              <w:rPr>
                <w:rFonts w:ascii="Times New Roman" w:hAnsi="Times New Roman" w:cs="Times New Roman"/>
                <w:sz w:val="20"/>
                <w:szCs w:val="20"/>
              </w:rPr>
              <w:t xml:space="preserve">двигателя,  </w:t>
            </w:r>
            <w:r w:rsidRPr="007B2CA5">
              <w:rPr>
                <w:rFonts w:ascii="Times New Roman" w:hAnsi="Times New Roman" w:cs="Times New Roman"/>
                <w:spacing w:val="12"/>
                <w:sz w:val="20"/>
                <w:szCs w:val="20"/>
              </w:rPr>
              <w:t xml:space="preserve"> </w:t>
            </w:r>
            <w:r w:rsidRPr="007B2CA5">
              <w:rPr>
                <w:rFonts w:ascii="Times New Roman" w:hAnsi="Times New Roman" w:cs="Times New Roman"/>
                <w:sz w:val="20"/>
                <w:szCs w:val="20"/>
              </w:rPr>
              <w:t>л</w:t>
            </w:r>
            <w:r w:rsidRPr="007B2CA5">
              <w:rPr>
                <w:rFonts w:ascii="Times New Roman" w:hAnsi="Times New Roman" w:cs="Times New Roman"/>
                <w:sz w:val="20"/>
                <w:szCs w:val="20"/>
              </w:rPr>
              <w:tab/>
              <w:t>32-35</w:t>
            </w:r>
          </w:p>
          <w:p w14:paraId="683F0272" w14:textId="77777777" w:rsidR="00676F12" w:rsidRPr="007B2CA5" w:rsidRDefault="00676F12" w:rsidP="005D6BAB">
            <w:pPr>
              <w:pStyle w:val="TableParagraph"/>
              <w:tabs>
                <w:tab w:val="right" w:pos="4276"/>
              </w:tabs>
              <w:ind w:left="7"/>
              <w:jc w:val="center"/>
              <w:rPr>
                <w:rFonts w:ascii="Times New Roman" w:hAnsi="Times New Roman" w:cs="Times New Roman"/>
                <w:sz w:val="20"/>
                <w:szCs w:val="20"/>
              </w:rPr>
            </w:pPr>
            <w:r w:rsidRPr="007B2CA5">
              <w:rPr>
                <w:rFonts w:ascii="Times New Roman" w:hAnsi="Times New Roman" w:cs="Times New Roman"/>
                <w:sz w:val="20"/>
                <w:szCs w:val="20"/>
              </w:rPr>
              <w:t>Гидросистема</w:t>
            </w:r>
            <w:r w:rsidRPr="007B2CA5">
              <w:rPr>
                <w:rFonts w:ascii="Times New Roman" w:hAnsi="Times New Roman" w:cs="Times New Roman"/>
                <w:spacing w:val="-1"/>
                <w:sz w:val="20"/>
                <w:szCs w:val="20"/>
              </w:rPr>
              <w:t xml:space="preserve"> </w:t>
            </w:r>
            <w:r w:rsidRPr="007B2CA5">
              <w:rPr>
                <w:rFonts w:ascii="Times New Roman" w:hAnsi="Times New Roman" w:cs="Times New Roman"/>
                <w:sz w:val="20"/>
                <w:szCs w:val="20"/>
              </w:rPr>
              <w:t>машины,</w:t>
            </w:r>
            <w:r w:rsidRPr="007B2CA5">
              <w:rPr>
                <w:rFonts w:ascii="Times New Roman" w:hAnsi="Times New Roman" w:cs="Times New Roman"/>
                <w:spacing w:val="12"/>
                <w:sz w:val="20"/>
                <w:szCs w:val="20"/>
              </w:rPr>
              <w:t xml:space="preserve"> </w:t>
            </w:r>
            <w:r w:rsidRPr="007B2CA5">
              <w:rPr>
                <w:rFonts w:ascii="Times New Roman" w:hAnsi="Times New Roman" w:cs="Times New Roman"/>
                <w:sz w:val="20"/>
                <w:szCs w:val="20"/>
              </w:rPr>
              <w:t>л</w:t>
            </w:r>
            <w:r w:rsidRPr="007B2CA5">
              <w:rPr>
                <w:rFonts w:ascii="Times New Roman" w:hAnsi="Times New Roman" w:cs="Times New Roman"/>
                <w:sz w:val="20"/>
                <w:szCs w:val="20"/>
              </w:rPr>
              <w:tab/>
              <w:t>175-200</w:t>
            </w:r>
          </w:p>
          <w:p w14:paraId="544DAD39" w14:textId="77777777" w:rsidR="00676F12" w:rsidRPr="007B2CA5" w:rsidRDefault="00676F12" w:rsidP="005D6BAB">
            <w:pPr>
              <w:pStyle w:val="TableParagraph"/>
              <w:tabs>
                <w:tab w:val="right" w:pos="4072"/>
              </w:tabs>
              <w:spacing w:line="229" w:lineRule="exact"/>
              <w:ind w:left="7"/>
              <w:jc w:val="center"/>
              <w:rPr>
                <w:rFonts w:ascii="Times New Roman" w:hAnsi="Times New Roman" w:cs="Times New Roman"/>
                <w:sz w:val="20"/>
                <w:szCs w:val="20"/>
              </w:rPr>
            </w:pPr>
            <w:r w:rsidRPr="007B2CA5">
              <w:rPr>
                <w:rFonts w:ascii="Times New Roman" w:hAnsi="Times New Roman" w:cs="Times New Roman"/>
                <w:sz w:val="20"/>
                <w:szCs w:val="20"/>
              </w:rPr>
              <w:t>Коробка</w:t>
            </w:r>
            <w:r w:rsidRPr="007B2CA5">
              <w:rPr>
                <w:rFonts w:ascii="Times New Roman" w:hAnsi="Times New Roman" w:cs="Times New Roman"/>
                <w:spacing w:val="-1"/>
                <w:sz w:val="20"/>
                <w:szCs w:val="20"/>
              </w:rPr>
              <w:t xml:space="preserve"> </w:t>
            </w:r>
            <w:r w:rsidRPr="007B2CA5">
              <w:rPr>
                <w:rFonts w:ascii="Times New Roman" w:hAnsi="Times New Roman" w:cs="Times New Roman"/>
                <w:sz w:val="20"/>
                <w:szCs w:val="20"/>
              </w:rPr>
              <w:t>передач,</w:t>
            </w:r>
            <w:r w:rsidRPr="007B2CA5">
              <w:rPr>
                <w:rFonts w:ascii="Times New Roman" w:hAnsi="Times New Roman" w:cs="Times New Roman"/>
                <w:spacing w:val="1"/>
                <w:sz w:val="20"/>
                <w:szCs w:val="20"/>
              </w:rPr>
              <w:t xml:space="preserve"> </w:t>
            </w:r>
            <w:r w:rsidRPr="007B2CA5">
              <w:rPr>
                <w:rFonts w:ascii="Times New Roman" w:hAnsi="Times New Roman" w:cs="Times New Roman"/>
                <w:sz w:val="20"/>
                <w:szCs w:val="20"/>
              </w:rPr>
              <w:t>л</w:t>
            </w:r>
            <w:r w:rsidRPr="007B2CA5">
              <w:rPr>
                <w:rFonts w:ascii="Times New Roman" w:hAnsi="Times New Roman" w:cs="Times New Roman"/>
                <w:sz w:val="20"/>
                <w:szCs w:val="20"/>
              </w:rPr>
              <w:tab/>
              <w:t>20-24</w:t>
            </w:r>
          </w:p>
          <w:p w14:paraId="42FB4D6E" w14:textId="77777777" w:rsidR="00676F12" w:rsidRPr="007B2CA5" w:rsidRDefault="00676F12" w:rsidP="005D6BAB">
            <w:pPr>
              <w:pStyle w:val="TableParagraph"/>
              <w:tabs>
                <w:tab w:val="right" w:pos="3808"/>
              </w:tabs>
              <w:spacing w:line="229" w:lineRule="exact"/>
              <w:ind w:left="7"/>
              <w:jc w:val="center"/>
              <w:rPr>
                <w:rFonts w:ascii="Times New Roman" w:hAnsi="Times New Roman" w:cs="Times New Roman"/>
                <w:sz w:val="20"/>
                <w:szCs w:val="20"/>
              </w:rPr>
            </w:pPr>
            <w:r w:rsidRPr="007B2CA5">
              <w:rPr>
                <w:rFonts w:ascii="Times New Roman" w:hAnsi="Times New Roman" w:cs="Times New Roman"/>
                <w:sz w:val="20"/>
                <w:szCs w:val="20"/>
              </w:rPr>
              <w:t>Картер главной</w:t>
            </w:r>
            <w:r w:rsidRPr="007B2CA5">
              <w:rPr>
                <w:rFonts w:ascii="Times New Roman" w:hAnsi="Times New Roman" w:cs="Times New Roman"/>
                <w:spacing w:val="1"/>
                <w:sz w:val="20"/>
                <w:szCs w:val="20"/>
              </w:rPr>
              <w:t xml:space="preserve"> </w:t>
            </w:r>
            <w:r w:rsidRPr="007B2CA5">
              <w:rPr>
                <w:rFonts w:ascii="Times New Roman" w:hAnsi="Times New Roman" w:cs="Times New Roman"/>
                <w:sz w:val="20"/>
                <w:szCs w:val="20"/>
              </w:rPr>
              <w:t>передачи, л</w:t>
            </w:r>
            <w:r w:rsidRPr="007B2CA5">
              <w:rPr>
                <w:rFonts w:ascii="Times New Roman" w:hAnsi="Times New Roman" w:cs="Times New Roman"/>
                <w:sz w:val="20"/>
                <w:szCs w:val="20"/>
              </w:rPr>
              <w:tab/>
              <w:t>10</w:t>
            </w:r>
          </w:p>
          <w:p w14:paraId="5F7AF9AC" w14:textId="3DD65A1D" w:rsidR="00676F12" w:rsidRPr="00676F12" w:rsidRDefault="00676F12" w:rsidP="005D6BAB">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szCs w:val="20"/>
                <w:lang w:val="ru-RU"/>
              </w:rPr>
              <w:t>Картер конечной передачи ведущего моста, л 3,5-4</w:t>
            </w:r>
          </w:p>
        </w:tc>
      </w:tr>
      <w:tr w:rsidR="00E16D07" w14:paraId="41876857" w14:textId="77777777" w:rsidTr="00554057">
        <w:tc>
          <w:tcPr>
            <w:tcW w:w="10627" w:type="dxa"/>
            <w:gridSpan w:val="2"/>
          </w:tcPr>
          <w:p w14:paraId="15679337" w14:textId="3FB5858E" w:rsidR="00E16D07" w:rsidRPr="00676F12" w:rsidRDefault="00E16D07" w:rsidP="00676F12">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b/>
              </w:rPr>
              <w:t>Бульдозерное</w:t>
            </w:r>
            <w:proofErr w:type="spellEnd"/>
            <w:r w:rsidRPr="00CA5BDB">
              <w:rPr>
                <w:rFonts w:ascii="Times New Roman" w:hAnsi="Times New Roman" w:cs="Times New Roman"/>
                <w:b/>
              </w:rPr>
              <w:t xml:space="preserve"> </w:t>
            </w:r>
            <w:proofErr w:type="spellStart"/>
            <w:r w:rsidRPr="00CA5BDB">
              <w:rPr>
                <w:rFonts w:ascii="Times New Roman" w:hAnsi="Times New Roman" w:cs="Times New Roman"/>
                <w:b/>
              </w:rPr>
              <w:t>оборудование</w:t>
            </w:r>
            <w:proofErr w:type="spellEnd"/>
          </w:p>
        </w:tc>
      </w:tr>
      <w:tr w:rsidR="00676F12" w:rsidRPr="001A22E8" w14:paraId="7A8EC8DF" w14:textId="77777777" w:rsidTr="00554057">
        <w:tc>
          <w:tcPr>
            <w:tcW w:w="3497" w:type="dxa"/>
          </w:tcPr>
          <w:p w14:paraId="02BAB6C3" w14:textId="0FDB4D5B" w:rsidR="00676F12" w:rsidRPr="00676F12" w:rsidRDefault="00676F12" w:rsidP="00676F12">
            <w:pPr>
              <w:spacing w:after="51"/>
              <w:ind w:firstLine="0"/>
              <w:rPr>
                <w:rFonts w:ascii="Times New Roman" w:hAnsi="Times New Roman" w:cs="Times New Roman"/>
                <w:sz w:val="20"/>
                <w:szCs w:val="20"/>
                <w:lang w:val="ru-RU"/>
              </w:rPr>
            </w:pPr>
            <w:proofErr w:type="spellStart"/>
            <w:r w:rsidRPr="007B2CA5">
              <w:rPr>
                <w:rFonts w:ascii="Times New Roman" w:hAnsi="Times New Roman" w:cs="Times New Roman"/>
                <w:sz w:val="20"/>
                <w:szCs w:val="20"/>
              </w:rPr>
              <w:t>Бульдозерное</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оборудование</w:t>
            </w:r>
            <w:proofErr w:type="spellEnd"/>
          </w:p>
        </w:tc>
        <w:tc>
          <w:tcPr>
            <w:tcW w:w="7130" w:type="dxa"/>
          </w:tcPr>
          <w:p w14:paraId="5002128F" w14:textId="6B3368C8" w:rsidR="00676F12" w:rsidRPr="00676F12" w:rsidRDefault="00676F12" w:rsidP="00E16D07">
            <w:pPr>
              <w:spacing w:after="51"/>
              <w:ind w:firstLine="0"/>
              <w:jc w:val="center"/>
              <w:rPr>
                <w:rFonts w:ascii="Times New Roman" w:hAnsi="Times New Roman" w:cs="Times New Roman"/>
                <w:sz w:val="20"/>
                <w:szCs w:val="20"/>
                <w:lang w:val="ru-RU"/>
              </w:rPr>
            </w:pPr>
            <w:r w:rsidRPr="00676F12">
              <w:rPr>
                <w:rFonts w:ascii="Times New Roman" w:hAnsi="Times New Roman" w:cs="Times New Roman"/>
                <w:sz w:val="20"/>
                <w:szCs w:val="20"/>
                <w:lang w:val="ru-RU"/>
              </w:rPr>
              <w:t>Бульдозерный отвал установлен на передней (</w:t>
            </w:r>
            <w:proofErr w:type="spellStart"/>
            <w:r w:rsidRPr="00676F12">
              <w:rPr>
                <w:rFonts w:ascii="Times New Roman" w:hAnsi="Times New Roman" w:cs="Times New Roman"/>
                <w:sz w:val="20"/>
                <w:szCs w:val="20"/>
                <w:lang w:val="ru-RU"/>
              </w:rPr>
              <w:t>подмоторной</w:t>
            </w:r>
            <w:proofErr w:type="spellEnd"/>
            <w:r w:rsidRPr="00676F12">
              <w:rPr>
                <w:rFonts w:ascii="Times New Roman" w:hAnsi="Times New Roman" w:cs="Times New Roman"/>
                <w:sz w:val="20"/>
                <w:szCs w:val="20"/>
                <w:lang w:val="ru-RU"/>
              </w:rPr>
              <w:t xml:space="preserve"> </w:t>
            </w:r>
            <w:proofErr w:type="spellStart"/>
            <w:r w:rsidRPr="00676F12">
              <w:rPr>
                <w:rFonts w:ascii="Times New Roman" w:hAnsi="Times New Roman" w:cs="Times New Roman"/>
                <w:sz w:val="20"/>
                <w:szCs w:val="20"/>
                <w:lang w:val="ru-RU"/>
              </w:rPr>
              <w:t>полурамме</w:t>
            </w:r>
            <w:proofErr w:type="spellEnd"/>
            <w:r w:rsidRPr="00676F12">
              <w:rPr>
                <w:rFonts w:ascii="Times New Roman" w:hAnsi="Times New Roman" w:cs="Times New Roman"/>
                <w:sz w:val="20"/>
                <w:szCs w:val="20"/>
                <w:lang w:val="ru-RU"/>
              </w:rPr>
              <w:t>)</w:t>
            </w:r>
          </w:p>
        </w:tc>
      </w:tr>
      <w:tr w:rsidR="00676F12" w14:paraId="66589897" w14:textId="77777777" w:rsidTr="00554057">
        <w:tc>
          <w:tcPr>
            <w:tcW w:w="3497" w:type="dxa"/>
          </w:tcPr>
          <w:p w14:paraId="52BD0A72" w14:textId="30B79F6E" w:rsidR="00676F12" w:rsidRPr="00676F12" w:rsidRDefault="00676F12" w:rsidP="00E16D07">
            <w:pPr>
              <w:pStyle w:val="TableParagraph"/>
              <w:ind w:right="112"/>
              <w:rPr>
                <w:rFonts w:ascii="Times New Roman" w:hAnsi="Times New Roman" w:cs="Times New Roman"/>
                <w:sz w:val="20"/>
                <w:szCs w:val="20"/>
              </w:rPr>
            </w:pPr>
            <w:r w:rsidRPr="007B2CA5">
              <w:rPr>
                <w:rFonts w:ascii="Times New Roman" w:hAnsi="Times New Roman" w:cs="Times New Roman"/>
                <w:sz w:val="20"/>
              </w:rPr>
              <w:t>Ширина отвала в бульдозерном положении,</w:t>
            </w:r>
            <w:r w:rsidR="00E16D07">
              <w:rPr>
                <w:rFonts w:ascii="Times New Roman" w:hAnsi="Times New Roman" w:cs="Times New Roman"/>
                <w:sz w:val="20"/>
              </w:rPr>
              <w:t xml:space="preserve"> </w:t>
            </w:r>
            <w:r w:rsidRPr="007B2CA5">
              <w:rPr>
                <w:rFonts w:ascii="Times New Roman" w:hAnsi="Times New Roman" w:cs="Times New Roman"/>
                <w:sz w:val="20"/>
              </w:rPr>
              <w:t>мм</w:t>
            </w:r>
          </w:p>
        </w:tc>
        <w:tc>
          <w:tcPr>
            <w:tcW w:w="7130" w:type="dxa"/>
          </w:tcPr>
          <w:p w14:paraId="3946A5EF" w14:textId="0AEAE23B" w:rsidR="00676F12" w:rsidRPr="00676F12" w:rsidRDefault="00676F12" w:rsidP="00E16D07">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rPr>
              <w:t xml:space="preserve">3160 </w:t>
            </w:r>
            <w:proofErr w:type="spellStart"/>
            <w:r w:rsidRPr="007B2CA5">
              <w:rPr>
                <w:rFonts w:ascii="Times New Roman" w:hAnsi="Times New Roman" w:cs="Times New Roman"/>
                <w:sz w:val="20"/>
              </w:rPr>
              <w:t>мм</w:t>
            </w:r>
            <w:proofErr w:type="spellEnd"/>
            <w:r w:rsidRPr="007B2CA5">
              <w:rPr>
                <w:rFonts w:ascii="Times New Roman" w:hAnsi="Times New Roman" w:cs="Times New Roman"/>
                <w:sz w:val="20"/>
              </w:rPr>
              <w:t>.</w:t>
            </w:r>
          </w:p>
        </w:tc>
      </w:tr>
      <w:tr w:rsidR="00676F12" w14:paraId="251517AF" w14:textId="77777777" w:rsidTr="00554057">
        <w:tc>
          <w:tcPr>
            <w:tcW w:w="3497" w:type="dxa"/>
          </w:tcPr>
          <w:p w14:paraId="4A9BB685" w14:textId="6FF597CB" w:rsidR="00676F12" w:rsidRPr="00676F12" w:rsidRDefault="00676F12" w:rsidP="00676F12">
            <w:pPr>
              <w:spacing w:after="51"/>
              <w:ind w:firstLine="0"/>
              <w:rPr>
                <w:rFonts w:ascii="Times New Roman" w:hAnsi="Times New Roman" w:cs="Times New Roman"/>
                <w:sz w:val="20"/>
                <w:szCs w:val="20"/>
                <w:lang w:val="ru-RU"/>
              </w:rPr>
            </w:pPr>
            <w:proofErr w:type="spellStart"/>
            <w:r w:rsidRPr="007B2CA5">
              <w:rPr>
                <w:rFonts w:ascii="Times New Roman" w:hAnsi="Times New Roman" w:cs="Times New Roman"/>
                <w:sz w:val="20"/>
              </w:rPr>
              <w:t>Высота</w:t>
            </w:r>
            <w:proofErr w:type="spellEnd"/>
            <w:r w:rsidRPr="007B2CA5">
              <w:rPr>
                <w:rFonts w:ascii="Times New Roman" w:hAnsi="Times New Roman" w:cs="Times New Roman"/>
                <w:sz w:val="20"/>
              </w:rPr>
              <w:t xml:space="preserve"> </w:t>
            </w:r>
            <w:proofErr w:type="spellStart"/>
            <w:r w:rsidRPr="007B2CA5">
              <w:rPr>
                <w:rFonts w:ascii="Times New Roman" w:hAnsi="Times New Roman" w:cs="Times New Roman"/>
                <w:sz w:val="20"/>
              </w:rPr>
              <w:t>отвала</w:t>
            </w:r>
            <w:proofErr w:type="spellEnd"/>
            <w:r w:rsidRPr="007B2CA5">
              <w:rPr>
                <w:rFonts w:ascii="Times New Roman" w:hAnsi="Times New Roman" w:cs="Times New Roman"/>
                <w:sz w:val="20"/>
              </w:rPr>
              <w:t xml:space="preserve">, </w:t>
            </w:r>
            <w:proofErr w:type="spellStart"/>
            <w:r w:rsidRPr="007B2CA5">
              <w:rPr>
                <w:rFonts w:ascii="Times New Roman" w:hAnsi="Times New Roman" w:cs="Times New Roman"/>
                <w:sz w:val="20"/>
              </w:rPr>
              <w:t>мм</w:t>
            </w:r>
            <w:proofErr w:type="spellEnd"/>
          </w:p>
        </w:tc>
        <w:tc>
          <w:tcPr>
            <w:tcW w:w="7130" w:type="dxa"/>
          </w:tcPr>
          <w:p w14:paraId="52B5D765" w14:textId="3BCD46F3" w:rsidR="00676F12" w:rsidRPr="00676F12" w:rsidRDefault="00676F12" w:rsidP="00E16D07">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rPr>
              <w:t xml:space="preserve">1100 </w:t>
            </w:r>
            <w:proofErr w:type="spellStart"/>
            <w:r w:rsidRPr="007B2CA5">
              <w:rPr>
                <w:rFonts w:ascii="Times New Roman" w:hAnsi="Times New Roman" w:cs="Times New Roman"/>
                <w:sz w:val="20"/>
              </w:rPr>
              <w:t>мм</w:t>
            </w:r>
            <w:proofErr w:type="spellEnd"/>
            <w:r w:rsidRPr="007B2CA5">
              <w:rPr>
                <w:rFonts w:ascii="Times New Roman" w:hAnsi="Times New Roman" w:cs="Times New Roman"/>
                <w:sz w:val="20"/>
              </w:rPr>
              <w:t>.</w:t>
            </w:r>
          </w:p>
        </w:tc>
      </w:tr>
      <w:tr w:rsidR="00676F12" w:rsidRPr="001A22E8" w14:paraId="55A991A9" w14:textId="77777777" w:rsidTr="00554057">
        <w:tc>
          <w:tcPr>
            <w:tcW w:w="3497" w:type="dxa"/>
          </w:tcPr>
          <w:p w14:paraId="353A4DD2" w14:textId="4D27AA06" w:rsidR="00676F12" w:rsidRPr="00676F12" w:rsidRDefault="00676F12" w:rsidP="00676F12">
            <w:pPr>
              <w:spacing w:after="51"/>
              <w:ind w:firstLine="0"/>
              <w:rPr>
                <w:rFonts w:ascii="Times New Roman" w:hAnsi="Times New Roman" w:cs="Times New Roman"/>
                <w:sz w:val="20"/>
                <w:szCs w:val="20"/>
                <w:lang w:val="ru-RU"/>
              </w:rPr>
            </w:pPr>
            <w:proofErr w:type="spellStart"/>
            <w:r w:rsidRPr="007B2CA5">
              <w:rPr>
                <w:rFonts w:ascii="Times New Roman" w:hAnsi="Times New Roman" w:cs="Times New Roman"/>
                <w:sz w:val="20"/>
              </w:rPr>
              <w:t>Высота</w:t>
            </w:r>
            <w:proofErr w:type="spellEnd"/>
            <w:r w:rsidRPr="007B2CA5">
              <w:rPr>
                <w:rFonts w:ascii="Times New Roman" w:hAnsi="Times New Roman" w:cs="Times New Roman"/>
                <w:sz w:val="20"/>
              </w:rPr>
              <w:t xml:space="preserve"> </w:t>
            </w:r>
            <w:proofErr w:type="spellStart"/>
            <w:r w:rsidRPr="007B2CA5">
              <w:rPr>
                <w:rFonts w:ascii="Times New Roman" w:hAnsi="Times New Roman" w:cs="Times New Roman"/>
                <w:sz w:val="20"/>
              </w:rPr>
              <w:t>подъема</w:t>
            </w:r>
            <w:proofErr w:type="spellEnd"/>
            <w:r w:rsidRPr="007B2CA5">
              <w:rPr>
                <w:rFonts w:ascii="Times New Roman" w:hAnsi="Times New Roman" w:cs="Times New Roman"/>
                <w:sz w:val="20"/>
              </w:rPr>
              <w:t xml:space="preserve">, </w:t>
            </w:r>
            <w:proofErr w:type="spellStart"/>
            <w:r w:rsidRPr="007B2CA5">
              <w:rPr>
                <w:rFonts w:ascii="Times New Roman" w:hAnsi="Times New Roman" w:cs="Times New Roman"/>
                <w:sz w:val="20"/>
              </w:rPr>
              <w:t>мм</w:t>
            </w:r>
            <w:proofErr w:type="spellEnd"/>
          </w:p>
        </w:tc>
        <w:tc>
          <w:tcPr>
            <w:tcW w:w="7130" w:type="dxa"/>
          </w:tcPr>
          <w:p w14:paraId="18C84270" w14:textId="05B2888B" w:rsidR="00676F12" w:rsidRPr="00676F12" w:rsidRDefault="00676F12" w:rsidP="00E16D07">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lang w:val="ru-RU"/>
              </w:rPr>
              <w:t>Максимальная высота подъема отвала 1300 мм.</w:t>
            </w:r>
          </w:p>
        </w:tc>
      </w:tr>
      <w:tr w:rsidR="00676F12" w14:paraId="7DD254D5" w14:textId="77777777" w:rsidTr="00554057">
        <w:tc>
          <w:tcPr>
            <w:tcW w:w="3497" w:type="dxa"/>
          </w:tcPr>
          <w:p w14:paraId="6545EB77" w14:textId="1674D043" w:rsidR="00676F12" w:rsidRPr="00676F12" w:rsidRDefault="00676F12" w:rsidP="00E16D07">
            <w:pPr>
              <w:pStyle w:val="TableParagraph"/>
              <w:rPr>
                <w:rFonts w:ascii="Times New Roman" w:hAnsi="Times New Roman" w:cs="Times New Roman"/>
                <w:sz w:val="20"/>
                <w:szCs w:val="20"/>
              </w:rPr>
            </w:pPr>
            <w:r w:rsidRPr="007B2CA5">
              <w:rPr>
                <w:rFonts w:ascii="Times New Roman" w:hAnsi="Times New Roman" w:cs="Times New Roman"/>
                <w:sz w:val="20"/>
                <w:szCs w:val="20"/>
              </w:rPr>
              <w:t>Глубина опускания отвала</w:t>
            </w:r>
            <w:r w:rsidR="00E16D07">
              <w:rPr>
                <w:rFonts w:ascii="Times New Roman" w:hAnsi="Times New Roman" w:cs="Times New Roman"/>
                <w:sz w:val="20"/>
                <w:szCs w:val="20"/>
              </w:rPr>
              <w:t xml:space="preserve"> </w:t>
            </w:r>
            <w:r w:rsidRPr="007B2CA5">
              <w:rPr>
                <w:rFonts w:ascii="Times New Roman" w:hAnsi="Times New Roman" w:cs="Times New Roman"/>
                <w:sz w:val="20"/>
                <w:szCs w:val="20"/>
              </w:rPr>
              <w:t>(бульдозерное положение при угле резания</w:t>
            </w:r>
            <w:r w:rsidR="00E16D07">
              <w:rPr>
                <w:rFonts w:ascii="Times New Roman" w:hAnsi="Times New Roman" w:cs="Times New Roman"/>
                <w:sz w:val="20"/>
                <w:szCs w:val="20"/>
              </w:rPr>
              <w:t xml:space="preserve"> </w:t>
            </w:r>
            <w:r w:rsidRPr="007B2CA5">
              <w:rPr>
                <w:rFonts w:ascii="Times New Roman" w:hAnsi="Times New Roman" w:cs="Times New Roman"/>
                <w:sz w:val="20"/>
                <w:szCs w:val="20"/>
              </w:rPr>
              <w:t>55 град.)</w:t>
            </w:r>
          </w:p>
        </w:tc>
        <w:tc>
          <w:tcPr>
            <w:tcW w:w="7130" w:type="dxa"/>
          </w:tcPr>
          <w:p w14:paraId="466723B9" w14:textId="7A40BCA4" w:rsidR="00676F12" w:rsidRPr="00676F12" w:rsidRDefault="00676F12" w:rsidP="00E16D07">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szCs w:val="20"/>
              </w:rPr>
              <w:t xml:space="preserve">520 </w:t>
            </w:r>
            <w:proofErr w:type="spellStart"/>
            <w:r w:rsidRPr="007B2CA5">
              <w:rPr>
                <w:rFonts w:ascii="Times New Roman" w:hAnsi="Times New Roman" w:cs="Times New Roman"/>
                <w:sz w:val="20"/>
                <w:szCs w:val="20"/>
              </w:rPr>
              <w:t>мм</w:t>
            </w:r>
            <w:proofErr w:type="spellEnd"/>
            <w:r w:rsidRPr="007B2CA5">
              <w:rPr>
                <w:rFonts w:ascii="Times New Roman" w:hAnsi="Times New Roman" w:cs="Times New Roman"/>
                <w:sz w:val="20"/>
                <w:szCs w:val="20"/>
              </w:rPr>
              <w:t>.</w:t>
            </w:r>
          </w:p>
        </w:tc>
      </w:tr>
      <w:tr w:rsidR="00676F12" w14:paraId="07F8EAC7" w14:textId="77777777" w:rsidTr="00554057">
        <w:tc>
          <w:tcPr>
            <w:tcW w:w="3497" w:type="dxa"/>
          </w:tcPr>
          <w:p w14:paraId="090D6D69" w14:textId="2091D7EA" w:rsidR="00676F12" w:rsidRPr="00676F12" w:rsidRDefault="00676F12" w:rsidP="00676F12">
            <w:pPr>
              <w:spacing w:after="51"/>
              <w:ind w:firstLine="0"/>
              <w:rPr>
                <w:rFonts w:ascii="Times New Roman" w:hAnsi="Times New Roman" w:cs="Times New Roman"/>
                <w:sz w:val="20"/>
                <w:szCs w:val="20"/>
                <w:lang w:val="ru-RU"/>
              </w:rPr>
            </w:pPr>
            <w:r w:rsidRPr="007B2CA5">
              <w:rPr>
                <w:rFonts w:ascii="Times New Roman" w:hAnsi="Times New Roman" w:cs="Times New Roman"/>
                <w:sz w:val="20"/>
                <w:szCs w:val="20"/>
                <w:lang w:val="ru-RU"/>
              </w:rPr>
              <w:t>Угол установки отвала в грейдерное положение</w:t>
            </w:r>
          </w:p>
        </w:tc>
        <w:tc>
          <w:tcPr>
            <w:tcW w:w="7130" w:type="dxa"/>
          </w:tcPr>
          <w:p w14:paraId="632B1CB3" w14:textId="1614FB0F" w:rsidR="00676F12" w:rsidRPr="00676F12" w:rsidRDefault="00676F12" w:rsidP="00E16D07">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szCs w:val="20"/>
              </w:rPr>
              <w:t xml:space="preserve">27 </w:t>
            </w:r>
            <w:proofErr w:type="spellStart"/>
            <w:r w:rsidRPr="007B2CA5">
              <w:rPr>
                <w:rFonts w:ascii="Times New Roman" w:hAnsi="Times New Roman" w:cs="Times New Roman"/>
                <w:sz w:val="20"/>
                <w:szCs w:val="20"/>
              </w:rPr>
              <w:t>град</w:t>
            </w:r>
            <w:proofErr w:type="spellEnd"/>
            <w:r w:rsidRPr="007B2CA5">
              <w:rPr>
                <w:rFonts w:ascii="Times New Roman" w:hAnsi="Times New Roman" w:cs="Times New Roman"/>
                <w:sz w:val="20"/>
                <w:szCs w:val="20"/>
              </w:rPr>
              <w:t>.</w:t>
            </w:r>
          </w:p>
        </w:tc>
      </w:tr>
      <w:tr w:rsidR="00676F12" w14:paraId="22AFC866" w14:textId="77777777" w:rsidTr="00554057">
        <w:tc>
          <w:tcPr>
            <w:tcW w:w="3497" w:type="dxa"/>
          </w:tcPr>
          <w:p w14:paraId="73538F69" w14:textId="64CC39AD" w:rsidR="00676F12" w:rsidRPr="00676F12" w:rsidRDefault="00676F12" w:rsidP="00E16D07">
            <w:pPr>
              <w:pStyle w:val="TableParagraph"/>
              <w:spacing w:line="227" w:lineRule="exact"/>
              <w:rPr>
                <w:rFonts w:ascii="Times New Roman" w:hAnsi="Times New Roman" w:cs="Times New Roman"/>
                <w:sz w:val="20"/>
                <w:szCs w:val="20"/>
              </w:rPr>
            </w:pPr>
            <w:r w:rsidRPr="007B2CA5">
              <w:rPr>
                <w:rFonts w:ascii="Times New Roman" w:hAnsi="Times New Roman" w:cs="Times New Roman"/>
                <w:sz w:val="20"/>
                <w:szCs w:val="20"/>
              </w:rPr>
              <w:t>Максимальный угол</w:t>
            </w:r>
            <w:r w:rsidR="00E16D07">
              <w:rPr>
                <w:rFonts w:ascii="Times New Roman" w:hAnsi="Times New Roman" w:cs="Times New Roman"/>
                <w:sz w:val="20"/>
                <w:szCs w:val="20"/>
              </w:rPr>
              <w:t xml:space="preserve"> </w:t>
            </w:r>
            <w:r w:rsidRPr="007B2CA5">
              <w:rPr>
                <w:rFonts w:ascii="Times New Roman" w:hAnsi="Times New Roman" w:cs="Times New Roman"/>
                <w:sz w:val="20"/>
                <w:szCs w:val="20"/>
              </w:rPr>
              <w:t>поперечного перекоса отвала</w:t>
            </w:r>
          </w:p>
        </w:tc>
        <w:tc>
          <w:tcPr>
            <w:tcW w:w="7130" w:type="dxa"/>
          </w:tcPr>
          <w:p w14:paraId="67B1950B" w14:textId="5415C3A4" w:rsidR="00676F12" w:rsidRPr="00676F12" w:rsidRDefault="00676F12" w:rsidP="00E16D07">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szCs w:val="20"/>
              </w:rPr>
              <w:t xml:space="preserve">11 </w:t>
            </w:r>
            <w:proofErr w:type="spellStart"/>
            <w:r w:rsidRPr="007B2CA5">
              <w:rPr>
                <w:rFonts w:ascii="Times New Roman" w:hAnsi="Times New Roman" w:cs="Times New Roman"/>
                <w:sz w:val="20"/>
                <w:szCs w:val="20"/>
              </w:rPr>
              <w:t>град</w:t>
            </w:r>
            <w:proofErr w:type="spellEnd"/>
            <w:r w:rsidRPr="007B2CA5">
              <w:rPr>
                <w:rFonts w:ascii="Times New Roman" w:hAnsi="Times New Roman" w:cs="Times New Roman"/>
                <w:sz w:val="20"/>
                <w:szCs w:val="20"/>
              </w:rPr>
              <w:t>.</w:t>
            </w:r>
          </w:p>
        </w:tc>
      </w:tr>
      <w:tr w:rsidR="00E16D07" w14:paraId="1F09FAD8" w14:textId="77777777" w:rsidTr="00554057">
        <w:tc>
          <w:tcPr>
            <w:tcW w:w="10627" w:type="dxa"/>
            <w:gridSpan w:val="2"/>
          </w:tcPr>
          <w:p w14:paraId="5A5C392B" w14:textId="68AD6A47" w:rsidR="00E16D07" w:rsidRPr="00676F12" w:rsidRDefault="00E16D07" w:rsidP="00676F12">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b/>
                <w:lang w:val="ru-RU"/>
              </w:rPr>
              <w:t>Кабеленамоточное</w:t>
            </w:r>
            <w:proofErr w:type="spellEnd"/>
            <w:r w:rsidRPr="00CA5BDB">
              <w:rPr>
                <w:rFonts w:ascii="Times New Roman" w:hAnsi="Times New Roman" w:cs="Times New Roman"/>
                <w:b/>
                <w:lang w:val="ru-RU"/>
              </w:rPr>
              <w:t xml:space="preserve"> оборудование «Агрегат АПК-2»</w:t>
            </w:r>
          </w:p>
        </w:tc>
      </w:tr>
      <w:tr w:rsidR="00676F12" w14:paraId="33A1EEB3" w14:textId="77777777" w:rsidTr="00554057">
        <w:tc>
          <w:tcPr>
            <w:tcW w:w="3497" w:type="dxa"/>
            <w:vAlign w:val="center"/>
          </w:tcPr>
          <w:p w14:paraId="5CE8EA3D" w14:textId="6FCE4AC7" w:rsidR="00676F12" w:rsidRPr="00676F12" w:rsidRDefault="00676F12" w:rsidP="001036B9">
            <w:pPr>
              <w:spacing w:after="51"/>
              <w:ind w:firstLine="0"/>
              <w:rPr>
                <w:rFonts w:ascii="Times New Roman" w:hAnsi="Times New Roman" w:cs="Times New Roman"/>
                <w:sz w:val="20"/>
                <w:szCs w:val="20"/>
                <w:lang w:val="ru-RU"/>
              </w:rPr>
            </w:pPr>
            <w:r w:rsidRPr="00CA5BDB">
              <w:rPr>
                <w:rFonts w:ascii="Times New Roman" w:hAnsi="Times New Roman" w:cs="Times New Roman"/>
                <w:sz w:val="20"/>
                <w:szCs w:val="20"/>
                <w:lang w:val="ru-RU"/>
              </w:rPr>
              <w:t xml:space="preserve">Рабочее оборудование на грузовой </w:t>
            </w:r>
            <w:proofErr w:type="spellStart"/>
            <w:r w:rsidRPr="00CA5BDB">
              <w:rPr>
                <w:rFonts w:ascii="Times New Roman" w:hAnsi="Times New Roman" w:cs="Times New Roman"/>
                <w:sz w:val="20"/>
                <w:szCs w:val="20"/>
                <w:lang w:val="ru-RU"/>
              </w:rPr>
              <w:t>полураме</w:t>
            </w:r>
            <w:proofErr w:type="spellEnd"/>
          </w:p>
        </w:tc>
        <w:tc>
          <w:tcPr>
            <w:tcW w:w="7130" w:type="dxa"/>
          </w:tcPr>
          <w:p w14:paraId="6E6F01B8" w14:textId="5817B911" w:rsidR="00676F12" w:rsidRPr="00676F12" w:rsidRDefault="00676F12" w:rsidP="009B629E">
            <w:pPr>
              <w:spacing w:after="51"/>
              <w:ind w:firstLine="0"/>
              <w:jc w:val="center"/>
              <w:rPr>
                <w:rFonts w:ascii="Times New Roman" w:hAnsi="Times New Roman" w:cs="Times New Roman"/>
                <w:sz w:val="20"/>
                <w:szCs w:val="20"/>
                <w:lang w:val="ru-RU"/>
              </w:rPr>
            </w:pPr>
            <w:r w:rsidRPr="00676F12">
              <w:rPr>
                <w:rFonts w:ascii="Times New Roman" w:hAnsi="Times New Roman" w:cs="Times New Roman"/>
                <w:sz w:val="20"/>
                <w:szCs w:val="20"/>
                <w:lang w:val="ru-RU"/>
              </w:rPr>
              <w:t xml:space="preserve">Основные технологические требования к </w:t>
            </w:r>
            <w:proofErr w:type="spellStart"/>
            <w:r w:rsidRPr="00676F12">
              <w:rPr>
                <w:rFonts w:ascii="Times New Roman" w:hAnsi="Times New Roman" w:cs="Times New Roman"/>
                <w:sz w:val="20"/>
                <w:szCs w:val="20"/>
                <w:lang w:val="ru-RU"/>
              </w:rPr>
              <w:t>кабеленамоточному</w:t>
            </w:r>
            <w:proofErr w:type="spellEnd"/>
            <w:r w:rsidRPr="00676F12">
              <w:rPr>
                <w:rFonts w:ascii="Times New Roman" w:hAnsi="Times New Roman" w:cs="Times New Roman"/>
                <w:sz w:val="20"/>
                <w:szCs w:val="20"/>
                <w:lang w:val="ru-RU"/>
              </w:rPr>
              <w:t xml:space="preserve"> оборудованию </w:t>
            </w:r>
            <w:r w:rsidRPr="00CA5BDB">
              <w:rPr>
                <w:rFonts w:ascii="Times New Roman" w:hAnsi="Times New Roman" w:cs="Times New Roman"/>
                <w:sz w:val="20"/>
                <w:szCs w:val="20"/>
              </w:rPr>
              <w:t>«</w:t>
            </w:r>
            <w:proofErr w:type="spellStart"/>
            <w:r w:rsidRPr="00CA5BDB">
              <w:rPr>
                <w:rFonts w:ascii="Times New Roman" w:hAnsi="Times New Roman" w:cs="Times New Roman"/>
                <w:sz w:val="20"/>
                <w:szCs w:val="20"/>
              </w:rPr>
              <w:t>Агрегат</w:t>
            </w:r>
            <w:proofErr w:type="spellEnd"/>
            <w:r w:rsidRPr="00CA5BDB">
              <w:rPr>
                <w:rFonts w:ascii="Times New Roman" w:hAnsi="Times New Roman" w:cs="Times New Roman"/>
                <w:sz w:val="20"/>
                <w:szCs w:val="20"/>
              </w:rPr>
              <w:t xml:space="preserve"> АПК-2» (</w:t>
            </w:r>
            <w:proofErr w:type="spellStart"/>
            <w:r w:rsidRPr="00CA5BDB">
              <w:rPr>
                <w:rFonts w:ascii="Times New Roman" w:hAnsi="Times New Roman" w:cs="Times New Roman"/>
                <w:sz w:val="20"/>
                <w:szCs w:val="20"/>
              </w:rPr>
              <w:t>кабельной</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катушки</w:t>
            </w:r>
            <w:proofErr w:type="spellEnd"/>
            <w:r w:rsidRPr="00CA5BDB">
              <w:rPr>
                <w:rFonts w:ascii="Times New Roman" w:hAnsi="Times New Roman" w:cs="Times New Roman"/>
                <w:sz w:val="20"/>
                <w:szCs w:val="20"/>
              </w:rPr>
              <w:t>)</w:t>
            </w:r>
          </w:p>
        </w:tc>
      </w:tr>
      <w:tr w:rsidR="00676F12" w:rsidRPr="001A22E8" w14:paraId="744D9682" w14:textId="77777777" w:rsidTr="00554057">
        <w:trPr>
          <w:trHeight w:val="471"/>
        </w:trPr>
        <w:tc>
          <w:tcPr>
            <w:tcW w:w="3497" w:type="dxa"/>
            <w:vAlign w:val="center"/>
          </w:tcPr>
          <w:p w14:paraId="55B4457A" w14:textId="7718B5B2" w:rsidR="00676F12" w:rsidRPr="00676F12" w:rsidRDefault="00676F12" w:rsidP="001036B9">
            <w:pPr>
              <w:spacing w:after="51"/>
              <w:ind w:firstLine="0"/>
              <w:rPr>
                <w:rFonts w:ascii="Times New Roman" w:hAnsi="Times New Roman" w:cs="Times New Roman"/>
                <w:sz w:val="20"/>
                <w:szCs w:val="20"/>
                <w:lang w:val="ru-RU"/>
              </w:rPr>
            </w:pPr>
            <w:r w:rsidRPr="00CA5BDB">
              <w:rPr>
                <w:rFonts w:ascii="Times New Roman" w:hAnsi="Times New Roman" w:cs="Times New Roman"/>
                <w:sz w:val="20"/>
                <w:szCs w:val="20"/>
                <w:lang w:val="ru-RU"/>
              </w:rPr>
              <w:t>Скорость вращения барабана, об/мин:</w:t>
            </w:r>
          </w:p>
        </w:tc>
        <w:tc>
          <w:tcPr>
            <w:tcW w:w="7130" w:type="dxa"/>
          </w:tcPr>
          <w:p w14:paraId="7FDA49C9" w14:textId="3015A786" w:rsidR="00676F12" w:rsidRPr="00676F12" w:rsidRDefault="00676F12" w:rsidP="009B629E">
            <w:pPr>
              <w:pStyle w:val="TableParagraph"/>
              <w:spacing w:before="120"/>
              <w:ind w:left="0"/>
              <w:jc w:val="center"/>
              <w:rPr>
                <w:rFonts w:ascii="Times New Roman" w:hAnsi="Times New Roman" w:cs="Times New Roman"/>
                <w:sz w:val="20"/>
                <w:szCs w:val="20"/>
              </w:rPr>
            </w:pPr>
            <w:r w:rsidRPr="00CA5BDB">
              <w:rPr>
                <w:rFonts w:ascii="Times New Roman" w:hAnsi="Times New Roman" w:cs="Times New Roman"/>
                <w:sz w:val="20"/>
                <w:szCs w:val="20"/>
              </w:rPr>
              <w:t xml:space="preserve">Скорость вращения кабельной катушки: </w:t>
            </w:r>
            <w:proofErr w:type="spellStart"/>
            <w:r w:rsidRPr="00CA5BDB">
              <w:rPr>
                <w:rFonts w:ascii="Times New Roman" w:hAnsi="Times New Roman" w:cs="Times New Roman"/>
                <w:sz w:val="20"/>
                <w:szCs w:val="20"/>
              </w:rPr>
              <w:t>Min</w:t>
            </w:r>
            <w:proofErr w:type="spellEnd"/>
            <w:r w:rsidRPr="00CA5BDB">
              <w:rPr>
                <w:rFonts w:ascii="Times New Roman" w:hAnsi="Times New Roman" w:cs="Times New Roman"/>
                <w:sz w:val="20"/>
                <w:szCs w:val="20"/>
              </w:rPr>
              <w:t xml:space="preserve">. 10 об/мин, </w:t>
            </w:r>
            <w:proofErr w:type="spellStart"/>
            <w:r w:rsidRPr="00CA5BDB">
              <w:rPr>
                <w:rFonts w:ascii="Times New Roman" w:hAnsi="Times New Roman" w:cs="Times New Roman"/>
                <w:sz w:val="20"/>
                <w:szCs w:val="20"/>
              </w:rPr>
              <w:t>max</w:t>
            </w:r>
            <w:proofErr w:type="spellEnd"/>
            <w:r w:rsidR="001036B9">
              <w:rPr>
                <w:rFonts w:ascii="Times New Roman" w:hAnsi="Times New Roman" w:cs="Times New Roman"/>
                <w:sz w:val="20"/>
                <w:szCs w:val="20"/>
              </w:rPr>
              <w:t xml:space="preserve"> </w:t>
            </w:r>
            <w:r w:rsidRPr="00CA5BDB">
              <w:rPr>
                <w:rFonts w:ascii="Times New Roman" w:hAnsi="Times New Roman" w:cs="Times New Roman"/>
                <w:sz w:val="20"/>
                <w:szCs w:val="20"/>
              </w:rPr>
              <w:t>15 об/мин</w:t>
            </w:r>
          </w:p>
        </w:tc>
      </w:tr>
      <w:tr w:rsidR="00676F12" w:rsidRPr="001A22E8" w14:paraId="6F6E837A" w14:textId="77777777" w:rsidTr="00554057">
        <w:trPr>
          <w:trHeight w:val="422"/>
        </w:trPr>
        <w:tc>
          <w:tcPr>
            <w:tcW w:w="3497" w:type="dxa"/>
            <w:vAlign w:val="center"/>
          </w:tcPr>
          <w:p w14:paraId="5F93E80B" w14:textId="795B3472" w:rsidR="00676F12" w:rsidRPr="00676F12" w:rsidRDefault="00676F12" w:rsidP="001036B9">
            <w:pPr>
              <w:pStyle w:val="TableParagraph"/>
              <w:spacing w:before="120"/>
              <w:ind w:left="0"/>
              <w:rPr>
                <w:rFonts w:ascii="Times New Roman" w:hAnsi="Times New Roman" w:cs="Times New Roman"/>
                <w:sz w:val="20"/>
                <w:szCs w:val="20"/>
              </w:rPr>
            </w:pPr>
            <w:r w:rsidRPr="00CA5BDB">
              <w:rPr>
                <w:rFonts w:ascii="Times New Roman" w:hAnsi="Times New Roman" w:cs="Times New Roman"/>
                <w:sz w:val="20"/>
                <w:szCs w:val="20"/>
              </w:rPr>
              <w:t>Скорость намотки первого слоя кабеля,</w:t>
            </w:r>
            <w:r w:rsidR="001036B9">
              <w:rPr>
                <w:rFonts w:ascii="Times New Roman" w:hAnsi="Times New Roman" w:cs="Times New Roman"/>
                <w:sz w:val="20"/>
                <w:szCs w:val="20"/>
              </w:rPr>
              <w:t xml:space="preserve"> </w:t>
            </w:r>
            <w:r w:rsidRPr="00CA5BDB">
              <w:rPr>
                <w:rFonts w:ascii="Times New Roman" w:hAnsi="Times New Roman" w:cs="Times New Roman"/>
                <w:sz w:val="20"/>
                <w:szCs w:val="20"/>
              </w:rPr>
              <w:t>м/мин:</w:t>
            </w:r>
          </w:p>
        </w:tc>
        <w:tc>
          <w:tcPr>
            <w:tcW w:w="7130" w:type="dxa"/>
          </w:tcPr>
          <w:p w14:paraId="4839E0B6" w14:textId="6EACC801"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Средняя скорость намотки кабеля, м/мин: 50</w:t>
            </w:r>
          </w:p>
        </w:tc>
      </w:tr>
      <w:tr w:rsidR="00676F12" w:rsidRPr="001A22E8" w14:paraId="6541BCDC" w14:textId="77777777" w:rsidTr="00554057">
        <w:tc>
          <w:tcPr>
            <w:tcW w:w="3497" w:type="dxa"/>
            <w:vAlign w:val="center"/>
          </w:tcPr>
          <w:p w14:paraId="7DB6C598" w14:textId="7581C712" w:rsidR="00676F12" w:rsidRPr="00676F12" w:rsidRDefault="00676F12" w:rsidP="001036B9">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Диаметр</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кабеля</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c>
          <w:tcPr>
            <w:tcW w:w="7130" w:type="dxa"/>
          </w:tcPr>
          <w:p w14:paraId="67C7562C" w14:textId="0EBEEF5C"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Диаметр наматываемого кабеля, мм: от 40 до70</w:t>
            </w:r>
          </w:p>
        </w:tc>
      </w:tr>
      <w:tr w:rsidR="00676F12" w14:paraId="2E9A0601" w14:textId="77777777" w:rsidTr="00554057">
        <w:tc>
          <w:tcPr>
            <w:tcW w:w="3497" w:type="dxa"/>
            <w:vAlign w:val="center"/>
          </w:tcPr>
          <w:p w14:paraId="25F72CD3" w14:textId="4DF14C9A" w:rsidR="00676F12" w:rsidRPr="00676F12" w:rsidRDefault="00676F12" w:rsidP="001036B9">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sz w:val="20"/>
                <w:szCs w:val="20"/>
              </w:rPr>
              <w:t>Размеры</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барабана</w:t>
            </w:r>
            <w:proofErr w:type="spellEnd"/>
            <w:r w:rsidRPr="00CA5BDB">
              <w:rPr>
                <w:rFonts w:ascii="Times New Roman" w:hAnsi="Times New Roman" w:cs="Times New Roman"/>
                <w:sz w:val="20"/>
                <w:szCs w:val="20"/>
              </w:rPr>
              <w:t>:</w:t>
            </w:r>
          </w:p>
        </w:tc>
        <w:tc>
          <w:tcPr>
            <w:tcW w:w="7130" w:type="dxa"/>
          </w:tcPr>
          <w:p w14:paraId="167F5985" w14:textId="77777777" w:rsidR="00676F12" w:rsidRPr="00676F12" w:rsidRDefault="00676F12" w:rsidP="009B629E">
            <w:pPr>
              <w:spacing w:after="51"/>
              <w:ind w:firstLine="0"/>
              <w:jc w:val="center"/>
              <w:rPr>
                <w:rFonts w:ascii="Times New Roman" w:hAnsi="Times New Roman" w:cs="Times New Roman"/>
                <w:sz w:val="20"/>
                <w:szCs w:val="20"/>
                <w:lang w:val="ru-RU"/>
              </w:rPr>
            </w:pPr>
          </w:p>
        </w:tc>
      </w:tr>
      <w:tr w:rsidR="00676F12" w14:paraId="12D23EBB" w14:textId="77777777" w:rsidTr="00554057">
        <w:tc>
          <w:tcPr>
            <w:tcW w:w="3497" w:type="dxa"/>
            <w:vAlign w:val="center"/>
          </w:tcPr>
          <w:p w14:paraId="65E5212A" w14:textId="3D1481EB" w:rsidR="00676F12" w:rsidRPr="00676F12" w:rsidRDefault="00676F12" w:rsidP="001036B9">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диаметр</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барабана</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c>
          <w:tcPr>
            <w:tcW w:w="7130" w:type="dxa"/>
          </w:tcPr>
          <w:p w14:paraId="22362911" w14:textId="56C8E345" w:rsidR="00676F12" w:rsidRPr="00676F12" w:rsidRDefault="00676F12" w:rsidP="009B629E">
            <w:pPr>
              <w:spacing w:after="51"/>
              <w:ind w:firstLine="0"/>
              <w:jc w:val="center"/>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Диаметр</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шейки</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барабана</w:t>
            </w:r>
            <w:proofErr w:type="spellEnd"/>
            <w:r w:rsidRPr="00CA5BDB">
              <w:rPr>
                <w:rFonts w:ascii="Times New Roman" w:hAnsi="Times New Roman" w:cs="Times New Roman"/>
                <w:sz w:val="20"/>
                <w:szCs w:val="20"/>
              </w:rPr>
              <w:t xml:space="preserve">: 1050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r>
      <w:tr w:rsidR="00676F12" w14:paraId="664C716C" w14:textId="77777777" w:rsidTr="00554057">
        <w:tc>
          <w:tcPr>
            <w:tcW w:w="3497" w:type="dxa"/>
            <w:vAlign w:val="center"/>
          </w:tcPr>
          <w:p w14:paraId="26BD3F56" w14:textId="73C3B22B" w:rsidR="00676F12" w:rsidRPr="00676F12" w:rsidRDefault="00676F12" w:rsidP="001036B9">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диаметр</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щек</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c>
          <w:tcPr>
            <w:tcW w:w="7130" w:type="dxa"/>
          </w:tcPr>
          <w:p w14:paraId="453390F2" w14:textId="35970F3D" w:rsidR="00676F12" w:rsidRPr="00676F12" w:rsidRDefault="00676F12" w:rsidP="009B629E">
            <w:pPr>
              <w:spacing w:after="51"/>
              <w:ind w:firstLine="0"/>
              <w:jc w:val="center"/>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Диаметр</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реборды</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катушки</w:t>
            </w:r>
            <w:proofErr w:type="spellEnd"/>
            <w:r w:rsidRPr="00CA5BDB">
              <w:rPr>
                <w:rFonts w:ascii="Times New Roman" w:hAnsi="Times New Roman" w:cs="Times New Roman"/>
                <w:sz w:val="20"/>
                <w:szCs w:val="20"/>
              </w:rPr>
              <w:t xml:space="preserve">: 1900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r>
      <w:tr w:rsidR="00676F12" w14:paraId="2F18824E" w14:textId="77777777" w:rsidTr="00554057">
        <w:tc>
          <w:tcPr>
            <w:tcW w:w="3497" w:type="dxa"/>
            <w:vAlign w:val="center"/>
          </w:tcPr>
          <w:p w14:paraId="1DA83073" w14:textId="7F30551F" w:rsidR="00676F12" w:rsidRPr="00676F12" w:rsidRDefault="00676F12" w:rsidP="001036B9">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внутренняя</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ширина</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c>
          <w:tcPr>
            <w:tcW w:w="7130" w:type="dxa"/>
          </w:tcPr>
          <w:p w14:paraId="58577B0D" w14:textId="7C3E8EC7" w:rsidR="00676F12" w:rsidRPr="00676F12" w:rsidRDefault="00676F12" w:rsidP="009B629E">
            <w:pPr>
              <w:spacing w:after="51"/>
              <w:ind w:firstLine="0"/>
              <w:jc w:val="center"/>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Длина</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шейки</w:t>
            </w:r>
            <w:proofErr w:type="spellEnd"/>
            <w:r w:rsidRPr="00CA5BDB">
              <w:rPr>
                <w:rFonts w:ascii="Times New Roman" w:hAnsi="Times New Roman" w:cs="Times New Roman"/>
                <w:sz w:val="20"/>
                <w:szCs w:val="20"/>
              </w:rPr>
              <w:t xml:space="preserve"> барабана:706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r>
      <w:tr w:rsidR="00676F12" w14:paraId="22B457AA" w14:textId="77777777" w:rsidTr="00554057">
        <w:tc>
          <w:tcPr>
            <w:tcW w:w="3497" w:type="dxa"/>
            <w:vAlign w:val="center"/>
          </w:tcPr>
          <w:p w14:paraId="5A4BC958" w14:textId="06F866B3" w:rsidR="00676F12" w:rsidRPr="00676F12" w:rsidRDefault="00676F12" w:rsidP="001036B9">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Марка</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наматываемого</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кабеля</w:t>
            </w:r>
            <w:proofErr w:type="spellEnd"/>
          </w:p>
        </w:tc>
        <w:tc>
          <w:tcPr>
            <w:tcW w:w="7130" w:type="dxa"/>
          </w:tcPr>
          <w:p w14:paraId="28781B19" w14:textId="0288A4FE"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rPr>
              <w:t>КГ, КГЭ</w:t>
            </w:r>
          </w:p>
        </w:tc>
      </w:tr>
      <w:tr w:rsidR="00676F12" w14:paraId="018E23BF" w14:textId="77777777" w:rsidTr="00554057">
        <w:tc>
          <w:tcPr>
            <w:tcW w:w="3497" w:type="dxa"/>
            <w:vAlign w:val="center"/>
          </w:tcPr>
          <w:p w14:paraId="15831674" w14:textId="03207F49" w:rsidR="00676F12" w:rsidRPr="00676F12" w:rsidRDefault="00676F12" w:rsidP="009B629E">
            <w:pPr>
              <w:pStyle w:val="TableParagraph"/>
              <w:spacing w:line="227" w:lineRule="exact"/>
              <w:ind w:left="0"/>
              <w:rPr>
                <w:rFonts w:ascii="Times New Roman" w:hAnsi="Times New Roman" w:cs="Times New Roman"/>
                <w:sz w:val="20"/>
                <w:szCs w:val="20"/>
              </w:rPr>
            </w:pPr>
            <w:r w:rsidRPr="00CA5BDB">
              <w:rPr>
                <w:rFonts w:ascii="Times New Roman" w:hAnsi="Times New Roman" w:cs="Times New Roman"/>
                <w:sz w:val="20"/>
                <w:szCs w:val="20"/>
              </w:rPr>
              <w:t>Диаметр намотки</w:t>
            </w:r>
            <w:r w:rsidRPr="00CA5BDB">
              <w:rPr>
                <w:rFonts w:ascii="Times New Roman" w:hAnsi="Times New Roman" w:cs="Times New Roman"/>
                <w:spacing w:val="-11"/>
                <w:sz w:val="20"/>
                <w:szCs w:val="20"/>
              </w:rPr>
              <w:t xml:space="preserve"> </w:t>
            </w:r>
            <w:r w:rsidRPr="00CA5BDB">
              <w:rPr>
                <w:rFonts w:ascii="Times New Roman" w:hAnsi="Times New Roman" w:cs="Times New Roman"/>
                <w:sz w:val="20"/>
                <w:szCs w:val="20"/>
              </w:rPr>
              <w:t>кабеля,</w:t>
            </w:r>
            <w:r w:rsidR="009B629E">
              <w:rPr>
                <w:rFonts w:ascii="Times New Roman" w:hAnsi="Times New Roman" w:cs="Times New Roman"/>
                <w:sz w:val="20"/>
                <w:szCs w:val="20"/>
              </w:rPr>
              <w:t xml:space="preserve"> </w:t>
            </w:r>
            <w:r w:rsidRPr="00CA5BDB">
              <w:rPr>
                <w:rFonts w:ascii="Times New Roman" w:hAnsi="Times New Roman" w:cs="Times New Roman"/>
                <w:sz w:val="20"/>
                <w:szCs w:val="20"/>
              </w:rPr>
              <w:t>мм</w:t>
            </w:r>
          </w:p>
        </w:tc>
        <w:tc>
          <w:tcPr>
            <w:tcW w:w="7130" w:type="dxa"/>
          </w:tcPr>
          <w:p w14:paraId="610114F7" w14:textId="5EC4EDBB" w:rsidR="00676F12" w:rsidRPr="00676F12" w:rsidRDefault="00676F12" w:rsidP="009B629E">
            <w:pPr>
              <w:spacing w:after="51"/>
              <w:ind w:firstLine="0"/>
              <w:jc w:val="center"/>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от</w:t>
            </w:r>
            <w:proofErr w:type="spellEnd"/>
            <w:r w:rsidRPr="00CA5BDB">
              <w:rPr>
                <w:rFonts w:ascii="Times New Roman" w:hAnsi="Times New Roman" w:cs="Times New Roman"/>
                <w:sz w:val="20"/>
                <w:szCs w:val="20"/>
              </w:rPr>
              <w:t xml:space="preserve"> 1050 </w:t>
            </w:r>
            <w:proofErr w:type="spellStart"/>
            <w:r w:rsidRPr="00CA5BDB">
              <w:rPr>
                <w:rFonts w:ascii="Times New Roman" w:hAnsi="Times New Roman" w:cs="Times New Roman"/>
                <w:sz w:val="20"/>
                <w:szCs w:val="20"/>
              </w:rPr>
              <w:t>до</w:t>
            </w:r>
            <w:proofErr w:type="spellEnd"/>
            <w:r w:rsidRPr="00CA5BDB">
              <w:rPr>
                <w:rFonts w:ascii="Times New Roman" w:hAnsi="Times New Roman" w:cs="Times New Roman"/>
                <w:sz w:val="20"/>
                <w:szCs w:val="20"/>
              </w:rPr>
              <w:t xml:space="preserve"> 1850</w:t>
            </w:r>
          </w:p>
        </w:tc>
      </w:tr>
      <w:tr w:rsidR="00676F12" w14:paraId="4B2914CC" w14:textId="77777777" w:rsidTr="00554057">
        <w:tc>
          <w:tcPr>
            <w:tcW w:w="3497" w:type="dxa"/>
            <w:vAlign w:val="center"/>
          </w:tcPr>
          <w:p w14:paraId="44FE0BF6" w14:textId="1FFBA229" w:rsidR="00676F12" w:rsidRPr="00676F12" w:rsidRDefault="00676F12" w:rsidP="009B629E">
            <w:pPr>
              <w:pStyle w:val="TableParagraph"/>
              <w:ind w:left="0"/>
              <w:rPr>
                <w:rFonts w:ascii="Times New Roman" w:hAnsi="Times New Roman" w:cs="Times New Roman"/>
                <w:sz w:val="20"/>
                <w:szCs w:val="20"/>
              </w:rPr>
            </w:pPr>
            <w:proofErr w:type="spellStart"/>
            <w:r w:rsidRPr="00CA5BDB">
              <w:rPr>
                <w:rFonts w:ascii="Times New Roman" w:hAnsi="Times New Roman" w:cs="Times New Roman"/>
                <w:sz w:val="20"/>
                <w:szCs w:val="20"/>
              </w:rPr>
              <w:t>Кабелеёмкость</w:t>
            </w:r>
            <w:proofErr w:type="spellEnd"/>
            <w:r w:rsidRPr="00CA5BDB">
              <w:rPr>
                <w:rFonts w:ascii="Times New Roman" w:hAnsi="Times New Roman" w:cs="Times New Roman"/>
                <w:sz w:val="20"/>
                <w:szCs w:val="20"/>
              </w:rPr>
              <w:t xml:space="preserve"> барабана,</w:t>
            </w:r>
            <w:r w:rsidR="009B629E">
              <w:rPr>
                <w:rFonts w:ascii="Times New Roman" w:hAnsi="Times New Roman" w:cs="Times New Roman"/>
                <w:sz w:val="20"/>
                <w:szCs w:val="20"/>
              </w:rPr>
              <w:t xml:space="preserve"> </w:t>
            </w:r>
            <w:r w:rsidRPr="00CA5BDB">
              <w:rPr>
                <w:rFonts w:ascii="Times New Roman" w:hAnsi="Times New Roman" w:cs="Times New Roman"/>
                <w:w w:val="99"/>
                <w:sz w:val="20"/>
                <w:szCs w:val="20"/>
              </w:rPr>
              <w:t>м</w:t>
            </w:r>
          </w:p>
        </w:tc>
        <w:tc>
          <w:tcPr>
            <w:tcW w:w="7130" w:type="dxa"/>
          </w:tcPr>
          <w:p w14:paraId="611DB156" w14:textId="1130A914" w:rsidR="00676F12" w:rsidRPr="00676F12" w:rsidRDefault="00676F12" w:rsidP="009B629E">
            <w:pPr>
              <w:spacing w:after="51"/>
              <w:ind w:firstLine="0"/>
              <w:jc w:val="center"/>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от</w:t>
            </w:r>
            <w:proofErr w:type="spellEnd"/>
            <w:r w:rsidRPr="00CA5BDB">
              <w:rPr>
                <w:rFonts w:ascii="Times New Roman" w:hAnsi="Times New Roman" w:cs="Times New Roman"/>
                <w:sz w:val="20"/>
                <w:szCs w:val="20"/>
              </w:rPr>
              <w:t xml:space="preserve"> 300 </w:t>
            </w:r>
            <w:proofErr w:type="spellStart"/>
            <w:r w:rsidRPr="00CA5BDB">
              <w:rPr>
                <w:rFonts w:ascii="Times New Roman" w:hAnsi="Times New Roman" w:cs="Times New Roman"/>
                <w:sz w:val="20"/>
                <w:szCs w:val="20"/>
              </w:rPr>
              <w:t>до</w:t>
            </w:r>
            <w:proofErr w:type="spellEnd"/>
            <w:r w:rsidRPr="00CA5BDB">
              <w:rPr>
                <w:rFonts w:ascii="Times New Roman" w:hAnsi="Times New Roman" w:cs="Times New Roman"/>
                <w:sz w:val="20"/>
                <w:szCs w:val="20"/>
              </w:rPr>
              <w:t xml:space="preserve"> 800</w:t>
            </w:r>
          </w:p>
        </w:tc>
      </w:tr>
      <w:tr w:rsidR="00676F12" w14:paraId="00CAA303" w14:textId="77777777" w:rsidTr="00554057">
        <w:tc>
          <w:tcPr>
            <w:tcW w:w="3497" w:type="dxa"/>
            <w:vAlign w:val="center"/>
          </w:tcPr>
          <w:p w14:paraId="020FA6D0" w14:textId="6C4878C3" w:rsidR="00676F12" w:rsidRPr="00676F12" w:rsidRDefault="00676F12" w:rsidP="001036B9">
            <w:pPr>
              <w:pStyle w:val="TableParagraph"/>
              <w:ind w:left="0"/>
              <w:rPr>
                <w:rFonts w:ascii="Times New Roman" w:hAnsi="Times New Roman" w:cs="Times New Roman"/>
                <w:sz w:val="20"/>
                <w:szCs w:val="20"/>
              </w:rPr>
            </w:pPr>
            <w:r w:rsidRPr="00CA5BDB">
              <w:rPr>
                <w:rFonts w:ascii="Times New Roman" w:hAnsi="Times New Roman" w:cs="Times New Roman"/>
                <w:sz w:val="20"/>
                <w:szCs w:val="20"/>
              </w:rPr>
              <w:t>Давление рабочей жидкости в гидросистеме не</w:t>
            </w:r>
            <w:r w:rsidR="001036B9">
              <w:rPr>
                <w:rFonts w:ascii="Times New Roman" w:hAnsi="Times New Roman" w:cs="Times New Roman"/>
                <w:sz w:val="20"/>
                <w:szCs w:val="20"/>
              </w:rPr>
              <w:t xml:space="preserve"> </w:t>
            </w:r>
            <w:r w:rsidRPr="00CA5BDB">
              <w:rPr>
                <w:rFonts w:ascii="Times New Roman" w:hAnsi="Times New Roman" w:cs="Times New Roman"/>
                <w:sz w:val="20"/>
                <w:szCs w:val="20"/>
              </w:rPr>
              <w:t>менее, МПа</w:t>
            </w:r>
          </w:p>
        </w:tc>
        <w:tc>
          <w:tcPr>
            <w:tcW w:w="7130" w:type="dxa"/>
          </w:tcPr>
          <w:p w14:paraId="2D7F1EBA" w14:textId="2323837E"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rPr>
              <w:t>10</w:t>
            </w:r>
          </w:p>
        </w:tc>
      </w:tr>
      <w:tr w:rsidR="00676F12" w14:paraId="52F7725B" w14:textId="77777777" w:rsidTr="00554057">
        <w:tc>
          <w:tcPr>
            <w:tcW w:w="3497" w:type="dxa"/>
            <w:vAlign w:val="center"/>
          </w:tcPr>
          <w:p w14:paraId="78DC619C" w14:textId="247842BB" w:rsidR="00676F12" w:rsidRPr="00676F12" w:rsidRDefault="00676F12" w:rsidP="001036B9">
            <w:pPr>
              <w:spacing w:after="51"/>
              <w:ind w:firstLine="0"/>
              <w:rPr>
                <w:rFonts w:ascii="Times New Roman" w:hAnsi="Times New Roman" w:cs="Times New Roman"/>
                <w:sz w:val="20"/>
                <w:szCs w:val="20"/>
                <w:lang w:val="ru-RU"/>
              </w:rPr>
            </w:pPr>
            <w:r w:rsidRPr="00CA5BDB">
              <w:rPr>
                <w:rFonts w:ascii="Times New Roman" w:hAnsi="Times New Roman" w:cs="Times New Roman"/>
                <w:sz w:val="20"/>
                <w:szCs w:val="20"/>
                <w:lang w:val="ru-RU"/>
              </w:rPr>
              <w:t>Масса наматываемого кабеля не более, кг</w:t>
            </w:r>
          </w:p>
        </w:tc>
        <w:tc>
          <w:tcPr>
            <w:tcW w:w="7130" w:type="dxa"/>
          </w:tcPr>
          <w:p w14:paraId="39998E5E" w14:textId="34A4BE20"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rPr>
              <w:t>2700</w:t>
            </w:r>
          </w:p>
        </w:tc>
      </w:tr>
      <w:tr w:rsidR="00676F12" w14:paraId="411D6C7E" w14:textId="77777777" w:rsidTr="00554057">
        <w:tc>
          <w:tcPr>
            <w:tcW w:w="3497" w:type="dxa"/>
            <w:vAlign w:val="center"/>
          </w:tcPr>
          <w:p w14:paraId="79EAEE76" w14:textId="49037FA4" w:rsidR="00676F12" w:rsidRPr="00676F12" w:rsidRDefault="00676F12" w:rsidP="001036B9">
            <w:pPr>
              <w:pStyle w:val="TableParagraph"/>
              <w:spacing w:line="227" w:lineRule="exact"/>
              <w:ind w:left="0"/>
              <w:rPr>
                <w:rFonts w:ascii="Times New Roman" w:hAnsi="Times New Roman" w:cs="Times New Roman"/>
                <w:sz w:val="20"/>
                <w:szCs w:val="20"/>
              </w:rPr>
            </w:pPr>
            <w:r w:rsidRPr="00CA5BDB">
              <w:rPr>
                <w:rFonts w:ascii="Times New Roman" w:hAnsi="Times New Roman" w:cs="Times New Roman"/>
                <w:sz w:val="20"/>
                <w:szCs w:val="20"/>
              </w:rPr>
              <w:t>Скорость передвижения</w:t>
            </w:r>
            <w:r w:rsidR="001036B9">
              <w:rPr>
                <w:rFonts w:ascii="Times New Roman" w:hAnsi="Times New Roman" w:cs="Times New Roman"/>
                <w:sz w:val="20"/>
                <w:szCs w:val="20"/>
              </w:rPr>
              <w:t xml:space="preserve"> </w:t>
            </w:r>
            <w:r w:rsidRPr="00CA5BDB">
              <w:rPr>
                <w:rFonts w:ascii="Times New Roman" w:hAnsi="Times New Roman" w:cs="Times New Roman"/>
                <w:sz w:val="20"/>
                <w:szCs w:val="20"/>
              </w:rPr>
              <w:t>с кабелем не более, км/ч</w:t>
            </w:r>
          </w:p>
        </w:tc>
        <w:tc>
          <w:tcPr>
            <w:tcW w:w="7130" w:type="dxa"/>
          </w:tcPr>
          <w:p w14:paraId="44CB2A2A" w14:textId="2CBA91A6"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rPr>
              <w:t>20</w:t>
            </w:r>
          </w:p>
        </w:tc>
      </w:tr>
      <w:tr w:rsidR="00676F12" w14:paraId="275D55B0" w14:textId="77777777" w:rsidTr="00554057">
        <w:tc>
          <w:tcPr>
            <w:tcW w:w="3497" w:type="dxa"/>
            <w:vAlign w:val="center"/>
          </w:tcPr>
          <w:p w14:paraId="20D7F272" w14:textId="32592888" w:rsidR="00676F12" w:rsidRPr="00676F12" w:rsidRDefault="00676F12" w:rsidP="001036B9">
            <w:pPr>
              <w:pStyle w:val="TableParagraph"/>
              <w:ind w:left="0"/>
              <w:rPr>
                <w:rFonts w:ascii="Times New Roman" w:hAnsi="Times New Roman" w:cs="Times New Roman"/>
                <w:sz w:val="20"/>
                <w:szCs w:val="20"/>
              </w:rPr>
            </w:pPr>
            <w:r w:rsidRPr="00CA5BDB">
              <w:rPr>
                <w:rFonts w:ascii="Times New Roman" w:hAnsi="Times New Roman" w:cs="Times New Roman"/>
                <w:sz w:val="20"/>
                <w:szCs w:val="20"/>
              </w:rPr>
              <w:t>Угол поперечной статической устойчивости,</w:t>
            </w:r>
            <w:r w:rsidR="001036B9">
              <w:rPr>
                <w:rFonts w:ascii="Times New Roman" w:hAnsi="Times New Roman" w:cs="Times New Roman"/>
                <w:sz w:val="20"/>
                <w:szCs w:val="20"/>
              </w:rPr>
              <w:t xml:space="preserve"> </w:t>
            </w:r>
            <w:r w:rsidRPr="00CA5BDB">
              <w:rPr>
                <w:rFonts w:ascii="Times New Roman" w:hAnsi="Times New Roman" w:cs="Times New Roman"/>
                <w:sz w:val="20"/>
                <w:szCs w:val="20"/>
              </w:rPr>
              <w:t>градус</w:t>
            </w:r>
          </w:p>
        </w:tc>
        <w:tc>
          <w:tcPr>
            <w:tcW w:w="7130" w:type="dxa"/>
          </w:tcPr>
          <w:p w14:paraId="177CBCA2" w14:textId="7211E405"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rPr>
              <w:t>30</w:t>
            </w:r>
          </w:p>
        </w:tc>
      </w:tr>
      <w:tr w:rsidR="00676F12" w:rsidRPr="001A22E8" w14:paraId="054974D0" w14:textId="77777777" w:rsidTr="00554057">
        <w:tc>
          <w:tcPr>
            <w:tcW w:w="3497" w:type="dxa"/>
            <w:vAlign w:val="center"/>
          </w:tcPr>
          <w:p w14:paraId="42AD1BAD" w14:textId="68BFEB31" w:rsidR="00676F12" w:rsidRPr="001036B9" w:rsidRDefault="00676F12" w:rsidP="001036B9">
            <w:pPr>
              <w:pStyle w:val="TableParagraph"/>
              <w:ind w:left="0"/>
              <w:rPr>
                <w:rFonts w:ascii="Times New Roman" w:hAnsi="Times New Roman" w:cs="Times New Roman"/>
                <w:sz w:val="20"/>
              </w:rPr>
            </w:pPr>
            <w:r w:rsidRPr="00CA5BDB">
              <w:rPr>
                <w:rFonts w:ascii="Times New Roman" w:hAnsi="Times New Roman" w:cs="Times New Roman"/>
                <w:sz w:val="20"/>
              </w:rPr>
              <w:t>Габаритные размеры навесного оборудования (длина х ширина х высота), мм</w:t>
            </w:r>
            <w:r w:rsidR="001036B9">
              <w:rPr>
                <w:rFonts w:ascii="Times New Roman" w:hAnsi="Times New Roman" w:cs="Times New Roman"/>
                <w:sz w:val="20"/>
              </w:rPr>
              <w:t xml:space="preserve"> </w:t>
            </w:r>
            <w:r w:rsidRPr="00CA5BDB">
              <w:rPr>
                <w:rFonts w:ascii="Times New Roman" w:hAnsi="Times New Roman" w:cs="Times New Roman"/>
                <w:sz w:val="20"/>
              </w:rPr>
              <w:t>в том числе:</w:t>
            </w:r>
          </w:p>
        </w:tc>
        <w:tc>
          <w:tcPr>
            <w:tcW w:w="7130" w:type="dxa"/>
          </w:tcPr>
          <w:p w14:paraId="060B946B" w14:textId="394155FC" w:rsidR="00676F12" w:rsidRPr="00676F12" w:rsidRDefault="00676F12" w:rsidP="009B629E">
            <w:pPr>
              <w:spacing w:after="51"/>
              <w:ind w:firstLine="0"/>
              <w:jc w:val="center"/>
              <w:rPr>
                <w:rFonts w:ascii="Times New Roman" w:hAnsi="Times New Roman" w:cs="Times New Roman"/>
                <w:sz w:val="20"/>
                <w:szCs w:val="20"/>
                <w:lang w:val="ru-RU"/>
              </w:rPr>
            </w:pPr>
          </w:p>
        </w:tc>
      </w:tr>
      <w:tr w:rsidR="001036B9" w:rsidRPr="001036B9" w14:paraId="0AA6F48D" w14:textId="77777777" w:rsidTr="00554057">
        <w:trPr>
          <w:trHeight w:val="226"/>
        </w:trPr>
        <w:tc>
          <w:tcPr>
            <w:tcW w:w="3497" w:type="dxa"/>
            <w:vAlign w:val="center"/>
          </w:tcPr>
          <w:p w14:paraId="5BC47B51" w14:textId="5D0CC281" w:rsidR="001036B9" w:rsidRPr="00CA5BDB" w:rsidRDefault="001036B9" w:rsidP="001036B9">
            <w:pPr>
              <w:pStyle w:val="TableParagraph"/>
              <w:ind w:left="0"/>
              <w:rPr>
                <w:rFonts w:ascii="Times New Roman" w:hAnsi="Times New Roman" w:cs="Times New Roman"/>
                <w:sz w:val="20"/>
              </w:rPr>
            </w:pPr>
            <w:r w:rsidRPr="00CA5BDB">
              <w:rPr>
                <w:rFonts w:ascii="Times New Roman" w:hAnsi="Times New Roman" w:cs="Times New Roman"/>
                <w:sz w:val="20"/>
              </w:rPr>
              <w:lastRenderedPageBreak/>
              <w:t xml:space="preserve">- кабельного барабана </w:t>
            </w:r>
          </w:p>
        </w:tc>
        <w:tc>
          <w:tcPr>
            <w:tcW w:w="7130" w:type="dxa"/>
          </w:tcPr>
          <w:p w14:paraId="1BBBB1F6" w14:textId="6EDB8684" w:rsidR="001036B9" w:rsidRPr="001036B9" w:rsidRDefault="001036B9" w:rsidP="009B629E">
            <w:pPr>
              <w:pStyle w:val="TableParagraph"/>
              <w:spacing w:before="160"/>
              <w:ind w:left="0"/>
              <w:jc w:val="center"/>
              <w:rPr>
                <w:rFonts w:ascii="Times New Roman" w:hAnsi="Times New Roman" w:cs="Times New Roman"/>
                <w:sz w:val="20"/>
                <w:szCs w:val="20"/>
              </w:rPr>
            </w:pPr>
            <w:r w:rsidRPr="00CA5BDB">
              <w:rPr>
                <w:rFonts w:ascii="Times New Roman" w:hAnsi="Times New Roman" w:cs="Times New Roman"/>
                <w:sz w:val="20"/>
                <w:szCs w:val="20"/>
              </w:rPr>
              <w:t>2320 х 1950 х</w:t>
            </w:r>
            <w:r w:rsidRPr="00CA5BDB">
              <w:rPr>
                <w:rFonts w:ascii="Times New Roman" w:hAnsi="Times New Roman" w:cs="Times New Roman"/>
                <w:spacing w:val="-2"/>
                <w:sz w:val="20"/>
                <w:szCs w:val="20"/>
              </w:rPr>
              <w:t xml:space="preserve"> </w:t>
            </w:r>
            <w:r w:rsidRPr="00CA5BDB">
              <w:rPr>
                <w:rFonts w:ascii="Times New Roman" w:hAnsi="Times New Roman" w:cs="Times New Roman"/>
                <w:sz w:val="20"/>
                <w:szCs w:val="20"/>
              </w:rPr>
              <w:t>2230</w:t>
            </w:r>
          </w:p>
        </w:tc>
      </w:tr>
      <w:tr w:rsidR="001036B9" w:rsidRPr="001036B9" w14:paraId="169B26A1" w14:textId="77777777" w:rsidTr="00554057">
        <w:tc>
          <w:tcPr>
            <w:tcW w:w="3497" w:type="dxa"/>
            <w:vAlign w:val="center"/>
          </w:tcPr>
          <w:p w14:paraId="491B3E42" w14:textId="32435B27" w:rsidR="001036B9" w:rsidRPr="00CA5BDB" w:rsidRDefault="001036B9" w:rsidP="001036B9">
            <w:pPr>
              <w:pStyle w:val="TableParagraph"/>
              <w:ind w:left="0"/>
              <w:rPr>
                <w:rFonts w:ascii="Times New Roman" w:hAnsi="Times New Roman" w:cs="Times New Roman"/>
                <w:sz w:val="20"/>
              </w:rPr>
            </w:pPr>
            <w:r w:rsidRPr="00CA5BDB">
              <w:rPr>
                <w:rFonts w:ascii="Times New Roman" w:hAnsi="Times New Roman" w:cs="Times New Roman"/>
                <w:sz w:val="20"/>
              </w:rPr>
              <w:t>- прицепного устройства</w:t>
            </w:r>
          </w:p>
        </w:tc>
        <w:tc>
          <w:tcPr>
            <w:tcW w:w="7130" w:type="dxa"/>
          </w:tcPr>
          <w:p w14:paraId="35303CD9" w14:textId="6718AF2E" w:rsidR="001036B9" w:rsidRPr="00CA5BDB" w:rsidRDefault="001036B9" w:rsidP="009B629E">
            <w:pPr>
              <w:pStyle w:val="TableParagraph"/>
              <w:ind w:left="0"/>
              <w:jc w:val="center"/>
              <w:rPr>
                <w:rFonts w:ascii="Times New Roman" w:hAnsi="Times New Roman" w:cs="Times New Roman"/>
                <w:b/>
                <w:sz w:val="20"/>
                <w:szCs w:val="20"/>
              </w:rPr>
            </w:pPr>
            <w:r w:rsidRPr="00CA5BDB">
              <w:rPr>
                <w:rFonts w:ascii="Times New Roman" w:hAnsi="Times New Roman" w:cs="Times New Roman"/>
                <w:sz w:val="20"/>
                <w:szCs w:val="20"/>
              </w:rPr>
              <w:t>762 х 652 х</w:t>
            </w:r>
            <w:r w:rsidRPr="00CA5BDB">
              <w:rPr>
                <w:rFonts w:ascii="Times New Roman" w:hAnsi="Times New Roman" w:cs="Times New Roman"/>
                <w:spacing w:val="-1"/>
                <w:sz w:val="20"/>
                <w:szCs w:val="20"/>
              </w:rPr>
              <w:t xml:space="preserve"> </w:t>
            </w:r>
            <w:r w:rsidRPr="00CA5BDB">
              <w:rPr>
                <w:rFonts w:ascii="Times New Roman" w:hAnsi="Times New Roman" w:cs="Times New Roman"/>
                <w:sz w:val="20"/>
                <w:szCs w:val="20"/>
              </w:rPr>
              <w:t>412</w:t>
            </w:r>
          </w:p>
        </w:tc>
      </w:tr>
      <w:tr w:rsidR="00676F12" w:rsidRPr="001A22E8" w14:paraId="56550630" w14:textId="77777777" w:rsidTr="00554057">
        <w:tc>
          <w:tcPr>
            <w:tcW w:w="3497" w:type="dxa"/>
            <w:vAlign w:val="center"/>
          </w:tcPr>
          <w:p w14:paraId="6E12FBEB" w14:textId="59DB9BCA" w:rsidR="00676F12" w:rsidRPr="009B629E" w:rsidRDefault="00676F12" w:rsidP="009B629E">
            <w:pPr>
              <w:pStyle w:val="TableParagraph"/>
              <w:ind w:left="0"/>
              <w:rPr>
                <w:rFonts w:ascii="Times New Roman" w:hAnsi="Times New Roman" w:cs="Times New Roman"/>
                <w:sz w:val="20"/>
              </w:rPr>
            </w:pPr>
            <w:r w:rsidRPr="00CA5BDB">
              <w:rPr>
                <w:rFonts w:ascii="Times New Roman" w:hAnsi="Times New Roman" w:cs="Times New Roman"/>
                <w:sz w:val="20"/>
              </w:rPr>
              <w:t>Масса навесного оборудования, кг в том числе:</w:t>
            </w:r>
          </w:p>
        </w:tc>
        <w:tc>
          <w:tcPr>
            <w:tcW w:w="7130" w:type="dxa"/>
          </w:tcPr>
          <w:p w14:paraId="69575497" w14:textId="6C570627" w:rsidR="00676F12" w:rsidRPr="00676F12" w:rsidRDefault="00676F12" w:rsidP="009B629E">
            <w:pPr>
              <w:spacing w:after="51"/>
              <w:ind w:firstLine="0"/>
              <w:jc w:val="center"/>
              <w:rPr>
                <w:rFonts w:ascii="Times New Roman" w:hAnsi="Times New Roman" w:cs="Times New Roman"/>
                <w:sz w:val="20"/>
                <w:szCs w:val="20"/>
                <w:lang w:val="ru-RU"/>
              </w:rPr>
            </w:pPr>
          </w:p>
        </w:tc>
      </w:tr>
      <w:tr w:rsidR="001036B9" w14:paraId="05C18D2A" w14:textId="77777777" w:rsidTr="00554057">
        <w:tc>
          <w:tcPr>
            <w:tcW w:w="3497" w:type="dxa"/>
            <w:vAlign w:val="center"/>
          </w:tcPr>
          <w:p w14:paraId="14C08223" w14:textId="5A45B933" w:rsidR="001036B9" w:rsidRPr="00CA5BDB" w:rsidRDefault="001036B9" w:rsidP="001036B9">
            <w:pPr>
              <w:pStyle w:val="TableParagraph"/>
              <w:ind w:left="0"/>
              <w:rPr>
                <w:rFonts w:ascii="Times New Roman" w:hAnsi="Times New Roman" w:cs="Times New Roman"/>
                <w:sz w:val="20"/>
              </w:rPr>
            </w:pPr>
            <w:r w:rsidRPr="00CA5BDB">
              <w:rPr>
                <w:rFonts w:ascii="Times New Roman" w:hAnsi="Times New Roman" w:cs="Times New Roman"/>
                <w:sz w:val="20"/>
              </w:rPr>
              <w:t xml:space="preserve">- кабельного барабана </w:t>
            </w:r>
          </w:p>
        </w:tc>
        <w:tc>
          <w:tcPr>
            <w:tcW w:w="7130" w:type="dxa"/>
          </w:tcPr>
          <w:p w14:paraId="384D3A47" w14:textId="1F03831A" w:rsidR="001036B9" w:rsidRPr="009B629E" w:rsidRDefault="009B629E" w:rsidP="009B629E">
            <w:pPr>
              <w:pStyle w:val="TableParagraph"/>
              <w:spacing w:before="1"/>
              <w:ind w:left="0"/>
              <w:jc w:val="center"/>
              <w:rPr>
                <w:rFonts w:ascii="Times New Roman" w:hAnsi="Times New Roman" w:cs="Times New Roman"/>
                <w:sz w:val="20"/>
                <w:szCs w:val="20"/>
              </w:rPr>
            </w:pPr>
            <w:r w:rsidRPr="00CA5BDB">
              <w:rPr>
                <w:rFonts w:ascii="Times New Roman" w:hAnsi="Times New Roman" w:cs="Times New Roman"/>
                <w:sz w:val="20"/>
                <w:szCs w:val="20"/>
              </w:rPr>
              <w:t>1100</w:t>
            </w:r>
          </w:p>
        </w:tc>
      </w:tr>
      <w:tr w:rsidR="001036B9" w14:paraId="43F64612" w14:textId="77777777" w:rsidTr="00554057">
        <w:tc>
          <w:tcPr>
            <w:tcW w:w="3497" w:type="dxa"/>
            <w:vAlign w:val="center"/>
          </w:tcPr>
          <w:p w14:paraId="38DB4313" w14:textId="3FDEBF0E" w:rsidR="001036B9" w:rsidRPr="00CA5BDB" w:rsidRDefault="001036B9" w:rsidP="001036B9">
            <w:pPr>
              <w:pStyle w:val="TableParagraph"/>
              <w:ind w:left="0"/>
              <w:rPr>
                <w:rFonts w:ascii="Times New Roman" w:hAnsi="Times New Roman" w:cs="Times New Roman"/>
                <w:sz w:val="20"/>
              </w:rPr>
            </w:pPr>
            <w:r w:rsidRPr="00CA5BDB">
              <w:rPr>
                <w:rFonts w:ascii="Times New Roman" w:hAnsi="Times New Roman" w:cs="Times New Roman"/>
                <w:sz w:val="20"/>
              </w:rPr>
              <w:t>- прицепного устройства</w:t>
            </w:r>
          </w:p>
        </w:tc>
        <w:tc>
          <w:tcPr>
            <w:tcW w:w="7130" w:type="dxa"/>
          </w:tcPr>
          <w:p w14:paraId="4EA8FCC7" w14:textId="64C938D6" w:rsidR="001036B9" w:rsidRPr="00CA5BDB" w:rsidRDefault="009B629E" w:rsidP="009B629E">
            <w:pPr>
              <w:pStyle w:val="TableParagraph"/>
              <w:ind w:left="0"/>
              <w:jc w:val="center"/>
              <w:rPr>
                <w:rFonts w:ascii="Times New Roman" w:hAnsi="Times New Roman" w:cs="Times New Roman"/>
                <w:b/>
                <w:sz w:val="20"/>
                <w:szCs w:val="20"/>
              </w:rPr>
            </w:pPr>
            <w:r w:rsidRPr="00CA5BDB">
              <w:rPr>
                <w:rFonts w:ascii="Times New Roman" w:hAnsi="Times New Roman" w:cs="Times New Roman"/>
                <w:sz w:val="20"/>
                <w:szCs w:val="20"/>
              </w:rPr>
              <w:t>100</w:t>
            </w:r>
          </w:p>
        </w:tc>
      </w:tr>
      <w:tr w:rsidR="001036B9" w14:paraId="3A603779" w14:textId="77777777" w:rsidTr="00554057">
        <w:tc>
          <w:tcPr>
            <w:tcW w:w="3497" w:type="dxa"/>
            <w:vAlign w:val="center"/>
          </w:tcPr>
          <w:p w14:paraId="1AFDC432" w14:textId="183CE09F" w:rsidR="001036B9" w:rsidRPr="00CA5BDB" w:rsidRDefault="001036B9" w:rsidP="001036B9">
            <w:pPr>
              <w:pStyle w:val="TableParagraph"/>
              <w:ind w:left="0"/>
              <w:rPr>
                <w:rFonts w:ascii="Times New Roman" w:hAnsi="Times New Roman" w:cs="Times New Roman"/>
                <w:sz w:val="20"/>
              </w:rPr>
            </w:pPr>
            <w:r w:rsidRPr="00CA5BDB">
              <w:rPr>
                <w:rFonts w:ascii="Times New Roman" w:hAnsi="Times New Roman" w:cs="Times New Roman"/>
                <w:sz w:val="20"/>
              </w:rPr>
              <w:t>ТСУ</w:t>
            </w:r>
          </w:p>
        </w:tc>
        <w:tc>
          <w:tcPr>
            <w:tcW w:w="7130" w:type="dxa"/>
          </w:tcPr>
          <w:p w14:paraId="145C777A" w14:textId="7281E80F" w:rsidR="001036B9" w:rsidRPr="00CA5BDB" w:rsidRDefault="001036B9" w:rsidP="009B629E">
            <w:pPr>
              <w:pStyle w:val="TableParagraph"/>
              <w:ind w:left="0"/>
              <w:jc w:val="center"/>
              <w:rPr>
                <w:rFonts w:ascii="Times New Roman" w:hAnsi="Times New Roman" w:cs="Times New Roman"/>
                <w:b/>
                <w:sz w:val="20"/>
                <w:szCs w:val="20"/>
              </w:rPr>
            </w:pPr>
            <w:r w:rsidRPr="00CA5BDB">
              <w:rPr>
                <w:rFonts w:ascii="Times New Roman" w:hAnsi="Times New Roman" w:cs="Times New Roman"/>
                <w:sz w:val="20"/>
              </w:rPr>
              <w:t>Дополнительно устанавливается ТСУ</w:t>
            </w:r>
          </w:p>
        </w:tc>
      </w:tr>
      <w:tr w:rsidR="009B629E" w14:paraId="7BDD6E8A" w14:textId="77777777" w:rsidTr="00554057">
        <w:tc>
          <w:tcPr>
            <w:tcW w:w="10627" w:type="dxa"/>
            <w:gridSpan w:val="2"/>
          </w:tcPr>
          <w:p w14:paraId="55BE2D51" w14:textId="4E8FE3EB" w:rsidR="009B629E" w:rsidRPr="00CA5BDB" w:rsidRDefault="009B629E" w:rsidP="001036B9">
            <w:pPr>
              <w:pStyle w:val="TableParagraph"/>
              <w:jc w:val="center"/>
              <w:rPr>
                <w:rFonts w:ascii="Times New Roman" w:hAnsi="Times New Roman" w:cs="Times New Roman"/>
                <w:sz w:val="20"/>
              </w:rPr>
            </w:pPr>
            <w:r w:rsidRPr="00714A99">
              <w:rPr>
                <w:rFonts w:ascii="Times New Roman" w:hAnsi="Times New Roman" w:cs="Times New Roman"/>
                <w:b/>
                <w:sz w:val="20"/>
                <w:szCs w:val="20"/>
              </w:rPr>
              <w:t>МАССОГАБАРИТНЫЕ ХАРАКТЕРИСТИКИ</w:t>
            </w:r>
          </w:p>
        </w:tc>
      </w:tr>
      <w:tr w:rsidR="001036B9" w:rsidRPr="001A22E8" w14:paraId="238C4C71" w14:textId="77777777" w:rsidTr="00554057">
        <w:tc>
          <w:tcPr>
            <w:tcW w:w="3497" w:type="dxa"/>
            <w:vAlign w:val="center"/>
          </w:tcPr>
          <w:p w14:paraId="78E69678" w14:textId="7AE21181" w:rsidR="001036B9" w:rsidRPr="00CA5BDB" w:rsidRDefault="001036B9" w:rsidP="001036B9">
            <w:pPr>
              <w:pStyle w:val="TableParagraph"/>
              <w:ind w:left="534" w:right="523" w:firstLine="1"/>
              <w:jc w:val="center"/>
              <w:rPr>
                <w:rFonts w:ascii="Times New Roman" w:hAnsi="Times New Roman" w:cs="Times New Roman"/>
                <w:sz w:val="20"/>
              </w:rPr>
            </w:pPr>
            <w:r w:rsidRPr="00CA5BDB">
              <w:rPr>
                <w:rFonts w:ascii="Times New Roman" w:hAnsi="Times New Roman" w:cs="Times New Roman"/>
                <w:sz w:val="20"/>
                <w:szCs w:val="20"/>
              </w:rPr>
              <w:t>Габаритные размеры (длина/ширина/высота), мм</w:t>
            </w:r>
          </w:p>
        </w:tc>
        <w:tc>
          <w:tcPr>
            <w:tcW w:w="7130" w:type="dxa"/>
          </w:tcPr>
          <w:p w14:paraId="0927FE50" w14:textId="25DFFC68" w:rsidR="001036B9" w:rsidRPr="00CA5BDB"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 xml:space="preserve">Габаритные размеры </w:t>
            </w:r>
            <w:r w:rsidRPr="00CA5BDB">
              <w:rPr>
                <w:rFonts w:ascii="Times New Roman" w:hAnsi="Times New Roman" w:cs="Times New Roman"/>
                <w:spacing w:val="-13"/>
                <w:sz w:val="20"/>
                <w:szCs w:val="20"/>
              </w:rPr>
              <w:t>«Агрегата»</w:t>
            </w:r>
            <w:r>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(длина</w:t>
            </w:r>
            <w:r w:rsidR="009B629E">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х</w:t>
            </w:r>
            <w:r w:rsidR="009B629E">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ширина</w:t>
            </w:r>
            <w:r w:rsidR="009B629E">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х</w:t>
            </w:r>
            <w:r w:rsidR="009B629E">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высота),</w:t>
            </w:r>
            <w:r>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мм:</w:t>
            </w:r>
            <w:r w:rsidR="009B629E">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 xml:space="preserve">9870 </w:t>
            </w:r>
            <w:r w:rsidRPr="00CA5BDB">
              <w:rPr>
                <w:rFonts w:ascii="Times New Roman" w:hAnsi="Times New Roman" w:cs="Times New Roman"/>
                <w:sz w:val="20"/>
                <w:szCs w:val="20"/>
              </w:rPr>
              <w:t>х3160 х 3375.</w:t>
            </w:r>
          </w:p>
          <w:p w14:paraId="5E53F03E" w14:textId="77777777" w:rsidR="001036B9" w:rsidRPr="00CA5BDB" w:rsidRDefault="001036B9" w:rsidP="009B629E">
            <w:pPr>
              <w:pStyle w:val="TableParagraph"/>
              <w:spacing w:before="1" w:line="229" w:lineRule="exact"/>
              <w:ind w:left="-66" w:right="-110"/>
              <w:jc w:val="center"/>
              <w:rPr>
                <w:rFonts w:ascii="Times New Roman" w:hAnsi="Times New Roman" w:cs="Times New Roman"/>
                <w:sz w:val="20"/>
                <w:szCs w:val="20"/>
              </w:rPr>
            </w:pPr>
            <w:r w:rsidRPr="00CA5BDB">
              <w:rPr>
                <w:rFonts w:ascii="Times New Roman" w:hAnsi="Times New Roman" w:cs="Times New Roman"/>
                <w:sz w:val="20"/>
                <w:szCs w:val="20"/>
              </w:rPr>
              <w:t>Габаритные размеры машины:</w:t>
            </w:r>
          </w:p>
          <w:p w14:paraId="463E9420" w14:textId="77777777" w:rsidR="009B629E"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 xml:space="preserve">длина в рабочем положении, мм; - 9870 </w:t>
            </w:r>
          </w:p>
          <w:p w14:paraId="2C636A03" w14:textId="77777777" w:rsidR="009B629E"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 xml:space="preserve">ширина по базовому трактору, мм; - 2950 </w:t>
            </w:r>
          </w:p>
          <w:p w14:paraId="553468AB" w14:textId="7CFA60E0" w:rsidR="001036B9" w:rsidRPr="00CA5BDB"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ширина по бульдозерному отвалу, мм; - 3160</w:t>
            </w:r>
          </w:p>
          <w:p w14:paraId="412780FD" w14:textId="56A04269" w:rsidR="001036B9" w:rsidRPr="00CA5BDB" w:rsidRDefault="001036B9" w:rsidP="009B629E">
            <w:pPr>
              <w:pStyle w:val="TableParagraph"/>
              <w:ind w:left="-66" w:right="-110"/>
              <w:jc w:val="center"/>
              <w:rPr>
                <w:rFonts w:ascii="Times New Roman" w:hAnsi="Times New Roman" w:cs="Times New Roman"/>
                <w:sz w:val="20"/>
              </w:rPr>
            </w:pPr>
            <w:r w:rsidRPr="00CA5BDB">
              <w:rPr>
                <w:rFonts w:ascii="Times New Roman" w:hAnsi="Times New Roman" w:cs="Times New Roman"/>
                <w:sz w:val="20"/>
                <w:szCs w:val="20"/>
              </w:rPr>
              <w:t>высота в транспортном положении, мм: - - 3750</w:t>
            </w:r>
          </w:p>
        </w:tc>
      </w:tr>
      <w:tr w:rsidR="001036B9" w:rsidRPr="00676F12" w14:paraId="72ACE5DE" w14:textId="77777777" w:rsidTr="00554057">
        <w:tc>
          <w:tcPr>
            <w:tcW w:w="3497" w:type="dxa"/>
            <w:vAlign w:val="center"/>
          </w:tcPr>
          <w:p w14:paraId="585D5F6B" w14:textId="065BDA33"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b/>
                <w:sz w:val="20"/>
                <w:szCs w:val="20"/>
              </w:rPr>
              <w:t>ДВИГАТЕЛЬ</w:t>
            </w:r>
          </w:p>
        </w:tc>
        <w:tc>
          <w:tcPr>
            <w:tcW w:w="7130" w:type="dxa"/>
          </w:tcPr>
          <w:p w14:paraId="112279F2" w14:textId="77777777" w:rsidR="001036B9" w:rsidRPr="00CA5BDB" w:rsidRDefault="001036B9" w:rsidP="009B629E">
            <w:pPr>
              <w:pStyle w:val="TableParagraph"/>
              <w:ind w:left="-66" w:right="-110"/>
              <w:jc w:val="center"/>
              <w:rPr>
                <w:rFonts w:ascii="Times New Roman" w:hAnsi="Times New Roman" w:cs="Times New Roman"/>
                <w:sz w:val="20"/>
              </w:rPr>
            </w:pPr>
          </w:p>
        </w:tc>
      </w:tr>
      <w:tr w:rsidR="001036B9" w:rsidRPr="00676F12" w14:paraId="13BB97DC" w14:textId="77777777" w:rsidTr="00554057">
        <w:tc>
          <w:tcPr>
            <w:tcW w:w="3497" w:type="dxa"/>
            <w:vAlign w:val="center"/>
          </w:tcPr>
          <w:p w14:paraId="6DFB7540" w14:textId="00159F49"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sz w:val="20"/>
                <w:szCs w:val="20"/>
              </w:rPr>
              <w:t>ДВИГАТЕЛЬ</w:t>
            </w:r>
          </w:p>
        </w:tc>
        <w:tc>
          <w:tcPr>
            <w:tcW w:w="7130" w:type="dxa"/>
          </w:tcPr>
          <w:p w14:paraId="56528C0E" w14:textId="77777777" w:rsidR="001036B9" w:rsidRPr="00CA5BDB"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Модель ЯМЗ-238НД4 – дизельный, четырёхтактный, восьмицилиндровый, V-образный с турбонаддувом и водяным охлаждением</w:t>
            </w:r>
          </w:p>
          <w:p w14:paraId="37D3D55F" w14:textId="77777777" w:rsidR="001036B9" w:rsidRPr="00CA5BDB"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Максимальная мощность, кВт (л.с.) 183(250) Рабочий объем, л 14,86</w:t>
            </w:r>
          </w:p>
          <w:p w14:paraId="54AD60A6" w14:textId="77777777" w:rsidR="001036B9" w:rsidRPr="00CA5BDB"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 xml:space="preserve">Предпусковой подогреватель ДВС - Дизельный предпусковой подогреватель ПЖД-30 или </w:t>
            </w:r>
            <w:proofErr w:type="spellStart"/>
            <w:r w:rsidRPr="00CA5BDB">
              <w:rPr>
                <w:rFonts w:ascii="Times New Roman" w:hAnsi="Times New Roman" w:cs="Times New Roman"/>
                <w:sz w:val="20"/>
                <w:szCs w:val="20"/>
              </w:rPr>
              <w:t>анналог</w:t>
            </w:r>
            <w:proofErr w:type="spellEnd"/>
            <w:r w:rsidRPr="00CA5BDB">
              <w:rPr>
                <w:rFonts w:ascii="Times New Roman" w:hAnsi="Times New Roman" w:cs="Times New Roman"/>
                <w:sz w:val="20"/>
                <w:szCs w:val="20"/>
              </w:rPr>
              <w:t>.</w:t>
            </w:r>
          </w:p>
          <w:p w14:paraId="1A61908E" w14:textId="77777777" w:rsidR="001036B9" w:rsidRPr="00CA5BDB"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Емкость основного топливного бака, л 320 Рабочий объем двигателя, л 1486</w:t>
            </w:r>
          </w:p>
          <w:p w14:paraId="62CDFEFA" w14:textId="2BF35FAB" w:rsidR="001036B9" w:rsidRPr="00CA5BDB" w:rsidRDefault="001036B9" w:rsidP="009B629E">
            <w:pPr>
              <w:pStyle w:val="TableParagraph"/>
              <w:ind w:left="-66" w:right="-110"/>
              <w:jc w:val="center"/>
              <w:rPr>
                <w:rFonts w:ascii="Times New Roman" w:hAnsi="Times New Roman" w:cs="Times New Roman"/>
                <w:sz w:val="20"/>
              </w:rPr>
            </w:pPr>
            <w:r w:rsidRPr="00CA5BDB">
              <w:rPr>
                <w:rFonts w:ascii="Times New Roman" w:hAnsi="Times New Roman" w:cs="Times New Roman"/>
                <w:sz w:val="20"/>
                <w:szCs w:val="20"/>
              </w:rPr>
              <w:t>Удельный расход топлива, г/</w:t>
            </w:r>
            <w:proofErr w:type="spellStart"/>
            <w:r w:rsidRPr="00CA5BDB">
              <w:rPr>
                <w:rFonts w:ascii="Times New Roman" w:hAnsi="Times New Roman" w:cs="Times New Roman"/>
                <w:sz w:val="20"/>
                <w:szCs w:val="20"/>
              </w:rPr>
              <w:t>кВт.ч</w:t>
            </w:r>
            <w:proofErr w:type="spellEnd"/>
            <w:r w:rsidRPr="00CA5BDB">
              <w:rPr>
                <w:rFonts w:ascii="Times New Roman" w:hAnsi="Times New Roman" w:cs="Times New Roman"/>
                <w:sz w:val="20"/>
                <w:szCs w:val="20"/>
              </w:rPr>
              <w:t xml:space="preserve"> (г/</w:t>
            </w:r>
            <w:proofErr w:type="spellStart"/>
            <w:r w:rsidRPr="00CA5BDB">
              <w:rPr>
                <w:rFonts w:ascii="Times New Roman" w:hAnsi="Times New Roman" w:cs="Times New Roman"/>
                <w:sz w:val="20"/>
                <w:szCs w:val="20"/>
              </w:rPr>
              <w:t>л.с.ч</w:t>
            </w:r>
            <w:proofErr w:type="spellEnd"/>
            <w:r w:rsidRPr="00CA5BDB">
              <w:rPr>
                <w:rFonts w:ascii="Times New Roman" w:hAnsi="Times New Roman" w:cs="Times New Roman"/>
                <w:sz w:val="20"/>
                <w:szCs w:val="20"/>
              </w:rPr>
              <w:t>.) 220 (168) Максимальная скорость, км/ч 30</w:t>
            </w:r>
          </w:p>
        </w:tc>
      </w:tr>
      <w:tr w:rsidR="001036B9" w:rsidRPr="001A22E8" w14:paraId="3AECB9F7" w14:textId="77777777" w:rsidTr="00554057">
        <w:tc>
          <w:tcPr>
            <w:tcW w:w="3497" w:type="dxa"/>
            <w:vAlign w:val="center"/>
          </w:tcPr>
          <w:p w14:paraId="149B3826" w14:textId="5B1740E5"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sz w:val="20"/>
                <w:szCs w:val="20"/>
              </w:rPr>
              <w:t>Марка</w:t>
            </w:r>
          </w:p>
        </w:tc>
        <w:tc>
          <w:tcPr>
            <w:tcW w:w="7130" w:type="dxa"/>
          </w:tcPr>
          <w:p w14:paraId="0227C698" w14:textId="77777777" w:rsidR="001036B9" w:rsidRPr="00CA5BDB" w:rsidRDefault="001036B9" w:rsidP="001036B9">
            <w:pPr>
              <w:pStyle w:val="TableParagraph"/>
              <w:ind w:left="7"/>
              <w:jc w:val="center"/>
              <w:rPr>
                <w:rFonts w:ascii="Times New Roman" w:hAnsi="Times New Roman" w:cs="Times New Roman"/>
                <w:sz w:val="20"/>
                <w:szCs w:val="20"/>
              </w:rPr>
            </w:pPr>
            <w:r w:rsidRPr="00CA5BDB">
              <w:rPr>
                <w:rFonts w:ascii="Times New Roman" w:hAnsi="Times New Roman" w:cs="Times New Roman"/>
                <w:sz w:val="20"/>
                <w:szCs w:val="20"/>
              </w:rPr>
              <w:t>Модель ЯМЗ-238НД4 – дизельный, четырёхтактный, восьмицилиндровый, V-образный с турбонаддувом и водяным охлаждением. Официально Сертифицированный, согласованный, изготавливаемый и поставляемый на сборочный конвейер АО</w:t>
            </w:r>
          </w:p>
          <w:p w14:paraId="21C5C394" w14:textId="4AFA6E17" w:rsidR="001036B9" w:rsidRPr="00CA5BDB" w:rsidRDefault="001036B9" w:rsidP="001036B9">
            <w:pPr>
              <w:pStyle w:val="TableParagraph"/>
              <w:jc w:val="center"/>
              <w:rPr>
                <w:rFonts w:ascii="Times New Roman" w:hAnsi="Times New Roman" w:cs="Times New Roman"/>
                <w:sz w:val="20"/>
              </w:rPr>
            </w:pPr>
            <w:r w:rsidRPr="00CA5BDB">
              <w:rPr>
                <w:rFonts w:ascii="Times New Roman" w:hAnsi="Times New Roman" w:cs="Times New Roman"/>
                <w:sz w:val="20"/>
                <w:szCs w:val="20"/>
              </w:rPr>
              <w:t>«Петербургский тракторный завод» и АО «Завод Универсалмаш»</w:t>
            </w:r>
          </w:p>
        </w:tc>
      </w:tr>
      <w:tr w:rsidR="001036B9" w:rsidRPr="001A22E8" w14:paraId="7BB27979" w14:textId="77777777" w:rsidTr="00554057">
        <w:tc>
          <w:tcPr>
            <w:tcW w:w="3497" w:type="dxa"/>
            <w:vAlign w:val="center"/>
          </w:tcPr>
          <w:p w14:paraId="26A71139" w14:textId="0A253296"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sz w:val="20"/>
                <w:szCs w:val="20"/>
              </w:rPr>
              <w:t>Полная мощность,</w:t>
            </w:r>
            <w:r w:rsidR="009B629E">
              <w:rPr>
                <w:rFonts w:ascii="Times New Roman" w:hAnsi="Times New Roman" w:cs="Times New Roman"/>
                <w:sz w:val="20"/>
                <w:szCs w:val="20"/>
              </w:rPr>
              <w:t xml:space="preserve"> </w:t>
            </w:r>
            <w:r w:rsidRPr="00CA5BDB">
              <w:rPr>
                <w:rFonts w:ascii="Times New Roman" w:hAnsi="Times New Roman" w:cs="Times New Roman"/>
                <w:sz w:val="20"/>
                <w:szCs w:val="20"/>
              </w:rPr>
              <w:t>кВт(</w:t>
            </w:r>
            <w:proofErr w:type="spellStart"/>
            <w:r w:rsidRPr="00CA5BDB">
              <w:rPr>
                <w:rFonts w:ascii="Times New Roman" w:hAnsi="Times New Roman" w:cs="Times New Roman"/>
                <w:sz w:val="20"/>
                <w:szCs w:val="20"/>
              </w:rPr>
              <w:t>л.с</w:t>
            </w:r>
            <w:proofErr w:type="spellEnd"/>
            <w:r w:rsidRPr="00CA5BDB">
              <w:rPr>
                <w:rFonts w:ascii="Times New Roman" w:hAnsi="Times New Roman" w:cs="Times New Roman"/>
                <w:sz w:val="20"/>
                <w:szCs w:val="20"/>
              </w:rPr>
              <w:t>.)</w:t>
            </w:r>
          </w:p>
        </w:tc>
        <w:tc>
          <w:tcPr>
            <w:tcW w:w="7130" w:type="dxa"/>
          </w:tcPr>
          <w:p w14:paraId="724C7F09" w14:textId="285821AC" w:rsidR="001036B9" w:rsidRPr="00CA5BDB" w:rsidRDefault="001036B9" w:rsidP="001036B9">
            <w:pPr>
              <w:pStyle w:val="TableParagraph"/>
              <w:jc w:val="center"/>
              <w:rPr>
                <w:rFonts w:ascii="Times New Roman" w:hAnsi="Times New Roman" w:cs="Times New Roman"/>
                <w:sz w:val="20"/>
              </w:rPr>
            </w:pPr>
            <w:r w:rsidRPr="00CA5BDB">
              <w:rPr>
                <w:rFonts w:ascii="Times New Roman" w:hAnsi="Times New Roman" w:cs="Times New Roman"/>
                <w:sz w:val="20"/>
                <w:szCs w:val="20"/>
              </w:rPr>
              <w:t>Номинальная мощность двигателя - 184 кВт, 250 (л.с.)</w:t>
            </w:r>
          </w:p>
        </w:tc>
      </w:tr>
      <w:tr w:rsidR="001036B9" w:rsidRPr="00676F12" w14:paraId="5FFFF39D" w14:textId="77777777" w:rsidTr="00554057">
        <w:tc>
          <w:tcPr>
            <w:tcW w:w="3497" w:type="dxa"/>
            <w:vAlign w:val="center"/>
          </w:tcPr>
          <w:p w14:paraId="08EB04E1" w14:textId="58108E09"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sz w:val="20"/>
                <w:szCs w:val="20"/>
              </w:rPr>
              <w:t>Рабочий объем, л</w:t>
            </w:r>
          </w:p>
        </w:tc>
        <w:tc>
          <w:tcPr>
            <w:tcW w:w="7130" w:type="dxa"/>
          </w:tcPr>
          <w:p w14:paraId="3B26F133" w14:textId="0E25E536" w:rsidR="001036B9" w:rsidRPr="00CA5BDB" w:rsidRDefault="001036B9" w:rsidP="001036B9">
            <w:pPr>
              <w:pStyle w:val="TableParagraph"/>
              <w:jc w:val="center"/>
              <w:rPr>
                <w:rFonts w:ascii="Times New Roman" w:hAnsi="Times New Roman" w:cs="Times New Roman"/>
                <w:sz w:val="20"/>
              </w:rPr>
            </w:pPr>
            <w:r w:rsidRPr="00CA5BDB">
              <w:rPr>
                <w:rFonts w:ascii="Times New Roman" w:hAnsi="Times New Roman" w:cs="Times New Roman"/>
                <w:sz w:val="20"/>
                <w:szCs w:val="20"/>
              </w:rPr>
              <w:t>14,86</w:t>
            </w:r>
          </w:p>
        </w:tc>
      </w:tr>
      <w:tr w:rsidR="001036B9" w:rsidRPr="00676F12" w14:paraId="7A1F2B27" w14:textId="77777777" w:rsidTr="00554057">
        <w:tc>
          <w:tcPr>
            <w:tcW w:w="3497" w:type="dxa"/>
            <w:vAlign w:val="center"/>
          </w:tcPr>
          <w:p w14:paraId="7FA9EBA0" w14:textId="5ED6F858"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sz w:val="20"/>
                <w:szCs w:val="20"/>
              </w:rPr>
              <w:t>Внутренний диаметр цилиндра</w:t>
            </w:r>
          </w:p>
        </w:tc>
        <w:tc>
          <w:tcPr>
            <w:tcW w:w="7130" w:type="dxa"/>
          </w:tcPr>
          <w:p w14:paraId="34C163D1" w14:textId="78023CDB" w:rsidR="001036B9" w:rsidRPr="00CA5BDB" w:rsidRDefault="001036B9" w:rsidP="001036B9">
            <w:pPr>
              <w:pStyle w:val="TableParagraph"/>
              <w:jc w:val="center"/>
              <w:rPr>
                <w:rFonts w:ascii="Times New Roman" w:hAnsi="Times New Roman" w:cs="Times New Roman"/>
                <w:sz w:val="20"/>
              </w:rPr>
            </w:pPr>
            <w:r w:rsidRPr="00CA5BDB">
              <w:rPr>
                <w:rFonts w:ascii="Times New Roman" w:hAnsi="Times New Roman" w:cs="Times New Roman"/>
                <w:sz w:val="20"/>
                <w:szCs w:val="20"/>
              </w:rPr>
              <w:t>110*125 мм</w:t>
            </w:r>
          </w:p>
        </w:tc>
      </w:tr>
      <w:tr w:rsidR="001036B9" w:rsidRPr="001A22E8" w14:paraId="54E6DFE1" w14:textId="77777777" w:rsidTr="00554057">
        <w:tc>
          <w:tcPr>
            <w:tcW w:w="3497" w:type="dxa"/>
            <w:vAlign w:val="center"/>
          </w:tcPr>
          <w:p w14:paraId="18C77C65" w14:textId="0A8CF089"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sz w:val="20"/>
                <w:szCs w:val="20"/>
              </w:rPr>
              <w:t>Радиатор охлаждения двигателя</w:t>
            </w:r>
          </w:p>
        </w:tc>
        <w:tc>
          <w:tcPr>
            <w:tcW w:w="7130" w:type="dxa"/>
          </w:tcPr>
          <w:p w14:paraId="5BF47CC7"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Оригинальный КИРОВЕЦ.</w:t>
            </w:r>
          </w:p>
          <w:p w14:paraId="4D63C34C"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БЛОК-РАДИТОРОВ охлаждения: 744Р1Б-1301.0000-1.</w:t>
            </w:r>
          </w:p>
          <w:p w14:paraId="07480EC2"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Применяется на тракторах К-703МА-12 ЯМЗ-238НД-3, ЯМЗ- 238НД-4, ЯМЗ-238НД-5</w:t>
            </w:r>
          </w:p>
          <w:p w14:paraId="726ADB46"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Техническая характеристика: Исполнение:</w:t>
            </w:r>
          </w:p>
          <w:p w14:paraId="086B127B"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Алюминиевый блок радиаторов, брусковая технология Состав блока радиаторов:</w:t>
            </w:r>
          </w:p>
          <w:p w14:paraId="0EB0AA84"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радиатор водяной и блок масляных радиаторов</w:t>
            </w:r>
          </w:p>
          <w:p w14:paraId="2A8A356A"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 радиатор водяной 744Р1Б-1301.100</w:t>
            </w:r>
          </w:p>
          <w:p w14:paraId="132FE479"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 xml:space="preserve">диаметр патрубков: верх 2-шт. </w:t>
            </w:r>
            <w:proofErr w:type="spellStart"/>
            <w:r w:rsidRPr="00CA5BDB">
              <w:rPr>
                <w:rFonts w:ascii="Times New Roman" w:hAnsi="Times New Roman" w:cs="Times New Roman"/>
                <w:sz w:val="20"/>
                <w:szCs w:val="20"/>
                <w:lang w:val="ru-RU"/>
              </w:rPr>
              <w:t>наруж</w:t>
            </w:r>
            <w:proofErr w:type="spellEnd"/>
            <w:r w:rsidRPr="00CA5BDB">
              <w:rPr>
                <w:rFonts w:ascii="Times New Roman" w:hAnsi="Times New Roman" w:cs="Times New Roman"/>
                <w:sz w:val="20"/>
                <w:szCs w:val="20"/>
                <w:lang w:val="ru-RU"/>
              </w:rPr>
              <w:t xml:space="preserve">. D=5 / </w:t>
            </w:r>
            <w:proofErr w:type="spellStart"/>
            <w:r w:rsidRPr="00CA5BDB">
              <w:rPr>
                <w:rFonts w:ascii="Times New Roman" w:hAnsi="Times New Roman" w:cs="Times New Roman"/>
                <w:sz w:val="20"/>
                <w:szCs w:val="20"/>
                <w:lang w:val="ru-RU"/>
              </w:rPr>
              <w:t>внут</w:t>
            </w:r>
            <w:proofErr w:type="spellEnd"/>
            <w:r w:rsidRPr="00CA5BDB">
              <w:rPr>
                <w:rFonts w:ascii="Times New Roman" w:hAnsi="Times New Roman" w:cs="Times New Roman"/>
                <w:sz w:val="20"/>
                <w:szCs w:val="20"/>
                <w:lang w:val="ru-RU"/>
              </w:rPr>
              <w:t xml:space="preserve">. D= 42; низ 1-шт </w:t>
            </w:r>
            <w:proofErr w:type="spellStart"/>
            <w:r w:rsidRPr="00CA5BDB">
              <w:rPr>
                <w:rFonts w:ascii="Times New Roman" w:hAnsi="Times New Roman" w:cs="Times New Roman"/>
                <w:sz w:val="20"/>
                <w:szCs w:val="20"/>
                <w:lang w:val="ru-RU"/>
              </w:rPr>
              <w:t>наруж</w:t>
            </w:r>
            <w:proofErr w:type="spellEnd"/>
            <w:r w:rsidRPr="00CA5BDB">
              <w:rPr>
                <w:rFonts w:ascii="Times New Roman" w:hAnsi="Times New Roman" w:cs="Times New Roman"/>
                <w:sz w:val="20"/>
                <w:szCs w:val="20"/>
                <w:lang w:val="ru-RU"/>
              </w:rPr>
              <w:t xml:space="preserve"> D= 73 / </w:t>
            </w:r>
            <w:proofErr w:type="spellStart"/>
            <w:r w:rsidRPr="00CA5BDB">
              <w:rPr>
                <w:rFonts w:ascii="Times New Roman" w:hAnsi="Times New Roman" w:cs="Times New Roman"/>
                <w:sz w:val="20"/>
                <w:szCs w:val="20"/>
                <w:lang w:val="ru-RU"/>
              </w:rPr>
              <w:t>внутр</w:t>
            </w:r>
            <w:proofErr w:type="spellEnd"/>
            <w:r w:rsidRPr="00CA5BDB">
              <w:rPr>
                <w:rFonts w:ascii="Times New Roman" w:hAnsi="Times New Roman" w:cs="Times New Roman"/>
                <w:sz w:val="20"/>
                <w:szCs w:val="20"/>
                <w:lang w:val="ru-RU"/>
              </w:rPr>
              <w:t>. D= 70</w:t>
            </w:r>
          </w:p>
          <w:p w14:paraId="2F5CBBF1"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 блок масляных радиаторов 744Р1-1013.000 резьба на штуцерах М30х2</w:t>
            </w:r>
          </w:p>
          <w:p w14:paraId="13A2D90E"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Состав блока масляных радиаторов:</w:t>
            </w:r>
          </w:p>
          <w:p w14:paraId="696DB305"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 радиатор масляный 744Р1-1013-100</w:t>
            </w:r>
          </w:p>
          <w:p w14:paraId="3079A4DA"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 радиатор масляный 744Р1-1013-200</w:t>
            </w:r>
          </w:p>
          <w:p w14:paraId="37FBE0AB" w14:textId="45B61776" w:rsidR="001036B9" w:rsidRPr="00CA5BDB" w:rsidRDefault="001036B9" w:rsidP="001036B9">
            <w:pPr>
              <w:pStyle w:val="TableParagraph"/>
              <w:jc w:val="center"/>
              <w:rPr>
                <w:rFonts w:ascii="Times New Roman" w:hAnsi="Times New Roman" w:cs="Times New Roman"/>
                <w:sz w:val="20"/>
              </w:rPr>
            </w:pPr>
            <w:r w:rsidRPr="00CA5BDB">
              <w:rPr>
                <w:rFonts w:ascii="Times New Roman" w:hAnsi="Times New Roman" w:cs="Times New Roman"/>
                <w:sz w:val="20"/>
                <w:szCs w:val="20"/>
              </w:rPr>
              <w:t>- радиатор масляный 744Р1-1013.100-01 Производитель: Оренбургский радиатор. взаимозаменяем с блоком Б744Р1К.1301.0000-01 производства Композит-групп</w:t>
            </w:r>
          </w:p>
        </w:tc>
      </w:tr>
      <w:tr w:rsidR="001036B9" w:rsidRPr="001A22E8" w14:paraId="0B466D6D" w14:textId="77777777" w:rsidTr="00554057">
        <w:tc>
          <w:tcPr>
            <w:tcW w:w="3497" w:type="dxa"/>
            <w:vAlign w:val="center"/>
          </w:tcPr>
          <w:p w14:paraId="382799D3" w14:textId="5C2D65A9" w:rsidR="001036B9" w:rsidRPr="00CA5BDB" w:rsidRDefault="001036B9" w:rsidP="009B629E">
            <w:pPr>
              <w:pStyle w:val="TableParagraph"/>
              <w:ind w:left="-110" w:right="-12"/>
              <w:jc w:val="center"/>
              <w:rPr>
                <w:rFonts w:ascii="Times New Roman" w:hAnsi="Times New Roman" w:cs="Times New Roman"/>
                <w:sz w:val="20"/>
              </w:rPr>
            </w:pPr>
            <w:r w:rsidRPr="00CA5BDB">
              <w:rPr>
                <w:rFonts w:ascii="Times New Roman" w:hAnsi="Times New Roman" w:cs="Times New Roman"/>
                <w:sz w:val="20"/>
                <w:szCs w:val="20"/>
              </w:rPr>
              <w:t>Объем топливного бака,</w:t>
            </w:r>
            <w:r w:rsidR="009B629E">
              <w:rPr>
                <w:rFonts w:ascii="Times New Roman" w:hAnsi="Times New Roman" w:cs="Times New Roman"/>
                <w:sz w:val="20"/>
                <w:szCs w:val="20"/>
              </w:rPr>
              <w:t xml:space="preserve"> </w:t>
            </w:r>
            <w:r w:rsidRPr="00CA5BDB">
              <w:rPr>
                <w:rFonts w:ascii="Times New Roman" w:hAnsi="Times New Roman" w:cs="Times New Roman"/>
                <w:w w:val="99"/>
                <w:sz w:val="20"/>
                <w:szCs w:val="20"/>
              </w:rPr>
              <w:t>л</w:t>
            </w:r>
          </w:p>
        </w:tc>
        <w:tc>
          <w:tcPr>
            <w:tcW w:w="7130" w:type="dxa"/>
          </w:tcPr>
          <w:p w14:paraId="6244FA62" w14:textId="3F732C85" w:rsidR="001036B9" w:rsidRPr="00CA5BDB" w:rsidRDefault="001036B9" w:rsidP="001036B9">
            <w:pPr>
              <w:pStyle w:val="TableParagraph"/>
              <w:jc w:val="center"/>
              <w:rPr>
                <w:rFonts w:ascii="Times New Roman" w:hAnsi="Times New Roman" w:cs="Times New Roman"/>
                <w:sz w:val="20"/>
              </w:rPr>
            </w:pPr>
            <w:r w:rsidRPr="00CA5BDB">
              <w:rPr>
                <w:rFonts w:ascii="Times New Roman" w:hAnsi="Times New Roman" w:cs="Times New Roman"/>
                <w:sz w:val="20"/>
                <w:szCs w:val="20"/>
              </w:rPr>
              <w:t>Емкость основного топливного бака, л 320</w:t>
            </w:r>
          </w:p>
        </w:tc>
      </w:tr>
      <w:tr w:rsidR="009B629E" w:rsidRPr="00676F12" w14:paraId="47AB7D79" w14:textId="77777777" w:rsidTr="00554057">
        <w:tc>
          <w:tcPr>
            <w:tcW w:w="10627" w:type="dxa"/>
            <w:gridSpan w:val="2"/>
          </w:tcPr>
          <w:p w14:paraId="71E70B5A" w14:textId="57066887" w:rsidR="009B629E" w:rsidRPr="00CA5BDB" w:rsidRDefault="009B629E" w:rsidP="001036B9">
            <w:pPr>
              <w:pStyle w:val="TableParagraph"/>
              <w:jc w:val="center"/>
              <w:rPr>
                <w:rFonts w:ascii="Times New Roman" w:hAnsi="Times New Roman" w:cs="Times New Roman"/>
                <w:sz w:val="20"/>
              </w:rPr>
            </w:pPr>
            <w:r w:rsidRPr="00377D72">
              <w:rPr>
                <w:rFonts w:ascii="Times New Roman" w:hAnsi="Times New Roman" w:cs="Times New Roman"/>
                <w:b/>
                <w:sz w:val="20"/>
                <w:szCs w:val="20"/>
              </w:rPr>
              <w:t>ХОДОВАЯ ЧАСТЬ</w:t>
            </w:r>
          </w:p>
        </w:tc>
      </w:tr>
      <w:tr w:rsidR="001036B9" w:rsidRPr="001A22E8" w14:paraId="6126EB59" w14:textId="77777777" w:rsidTr="00554057">
        <w:tc>
          <w:tcPr>
            <w:tcW w:w="3497" w:type="dxa"/>
          </w:tcPr>
          <w:p w14:paraId="18F95583" w14:textId="72C880AE" w:rsidR="001036B9" w:rsidRPr="00CA5BDB" w:rsidRDefault="001036B9" w:rsidP="001036B9">
            <w:pPr>
              <w:pStyle w:val="TableParagraph"/>
              <w:ind w:left="534" w:right="523" w:firstLine="1"/>
              <w:jc w:val="center"/>
              <w:rPr>
                <w:rFonts w:ascii="Times New Roman" w:hAnsi="Times New Roman" w:cs="Times New Roman"/>
                <w:sz w:val="20"/>
              </w:rPr>
            </w:pPr>
            <w:r w:rsidRPr="001222F2">
              <w:rPr>
                <w:rFonts w:ascii="Times New Roman" w:hAnsi="Times New Roman" w:cs="Times New Roman"/>
                <w:sz w:val="20"/>
              </w:rPr>
              <w:t>ХОДОВАЯ ЧАСТЬ</w:t>
            </w:r>
          </w:p>
        </w:tc>
        <w:tc>
          <w:tcPr>
            <w:tcW w:w="7130" w:type="dxa"/>
          </w:tcPr>
          <w:p w14:paraId="42D19AFF" w14:textId="77777777" w:rsidR="001036B9" w:rsidRPr="00377D72"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Ходовая часть</w:t>
            </w:r>
            <w:r w:rsidRPr="00377D72">
              <w:rPr>
                <w:rFonts w:ascii="Times New Roman" w:hAnsi="Times New Roman" w:cs="Times New Roman"/>
                <w:sz w:val="20"/>
                <w:szCs w:val="20"/>
                <w:lang w:val="ru-RU"/>
              </w:rPr>
              <w:tab/>
              <w:t>Колесная формула 4×4</w:t>
            </w:r>
          </w:p>
          <w:p w14:paraId="07E28158" w14:textId="423024BC" w:rsidR="009B629E"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Ведущие мосты ВСЕ. Мосты</w:t>
            </w:r>
            <w:r w:rsidR="009B629E">
              <w:rPr>
                <w:rFonts w:ascii="Times New Roman" w:hAnsi="Times New Roman" w:cs="Times New Roman"/>
                <w:sz w:val="20"/>
                <w:szCs w:val="20"/>
                <w:lang w:val="ru-RU"/>
              </w:rPr>
              <w:t>:</w:t>
            </w:r>
            <w:r w:rsidRPr="00377D72">
              <w:rPr>
                <w:rFonts w:ascii="Times New Roman" w:hAnsi="Times New Roman" w:cs="Times New Roman"/>
                <w:sz w:val="20"/>
                <w:szCs w:val="20"/>
                <w:lang w:val="ru-RU"/>
              </w:rPr>
              <w:t xml:space="preserve"> </w:t>
            </w:r>
            <w:proofErr w:type="spellStart"/>
            <w:r w:rsidRPr="00377D72">
              <w:rPr>
                <w:rFonts w:ascii="Times New Roman" w:hAnsi="Times New Roman" w:cs="Times New Roman"/>
                <w:sz w:val="20"/>
                <w:szCs w:val="20"/>
                <w:lang w:val="ru-RU"/>
              </w:rPr>
              <w:t>Подмоторный</w:t>
            </w:r>
            <w:proofErr w:type="spellEnd"/>
            <w:r w:rsidRPr="00377D72">
              <w:rPr>
                <w:rFonts w:ascii="Times New Roman" w:hAnsi="Times New Roman" w:cs="Times New Roman"/>
                <w:sz w:val="20"/>
                <w:szCs w:val="20"/>
                <w:lang w:val="ru-RU"/>
              </w:rPr>
              <w:t xml:space="preserve"> и грузовой мосты ведущие. Грузовой мост отключаемый. </w:t>
            </w:r>
            <w:proofErr w:type="spellStart"/>
            <w:r w:rsidRPr="00377D72">
              <w:rPr>
                <w:rFonts w:ascii="Times New Roman" w:hAnsi="Times New Roman" w:cs="Times New Roman"/>
                <w:sz w:val="20"/>
                <w:szCs w:val="20"/>
                <w:lang w:val="ru-RU"/>
              </w:rPr>
              <w:t>Межколёсный</w:t>
            </w:r>
            <w:proofErr w:type="spellEnd"/>
            <w:r w:rsidRPr="00377D72">
              <w:rPr>
                <w:rFonts w:ascii="Times New Roman" w:hAnsi="Times New Roman" w:cs="Times New Roman"/>
                <w:sz w:val="20"/>
                <w:szCs w:val="20"/>
                <w:lang w:val="ru-RU"/>
              </w:rPr>
              <w:t xml:space="preserve"> дифференциал – самоблокирующаяся двухсторонняя зубчатая муфта свободного хода. </w:t>
            </w:r>
          </w:p>
          <w:p w14:paraId="2B5E5EDB" w14:textId="6C906CE4" w:rsidR="001036B9" w:rsidRPr="00377D72"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Подвеска мостов жёсткая.</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Рама</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шарнирно-сочлененная</w:t>
            </w:r>
            <w:r w:rsidR="009B629E">
              <w:rPr>
                <w:rFonts w:ascii="Times New Roman" w:hAnsi="Times New Roman" w:cs="Times New Roman"/>
                <w:sz w:val="20"/>
                <w:szCs w:val="20"/>
                <w:lang w:val="ru-RU"/>
              </w:rPr>
              <w:t>.</w:t>
            </w:r>
          </w:p>
          <w:p w14:paraId="1CAA06B2" w14:textId="6B65FEA7" w:rsidR="001036B9" w:rsidRPr="00377D72"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 xml:space="preserve">Главная передача </w:t>
            </w:r>
            <w:proofErr w:type="spellStart"/>
            <w:r w:rsidRPr="00377D72">
              <w:rPr>
                <w:rFonts w:ascii="Times New Roman" w:hAnsi="Times New Roman" w:cs="Times New Roman"/>
                <w:sz w:val="20"/>
                <w:szCs w:val="20"/>
                <w:lang w:val="ru-RU"/>
              </w:rPr>
              <w:t>мостоводноступенчатая</w:t>
            </w:r>
            <w:proofErr w:type="spellEnd"/>
            <w:r w:rsidRPr="00377D72">
              <w:rPr>
                <w:rFonts w:ascii="Times New Roman" w:hAnsi="Times New Roman" w:cs="Times New Roman"/>
                <w:sz w:val="20"/>
                <w:szCs w:val="20"/>
                <w:lang w:val="ru-RU"/>
              </w:rPr>
              <w:t>, коническая Бортовые редукторы мостов</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одноступенчатые,</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цилиндрические, с внутренним зацеплением</w:t>
            </w:r>
            <w:r w:rsidR="009B629E">
              <w:rPr>
                <w:rFonts w:ascii="Times New Roman" w:hAnsi="Times New Roman" w:cs="Times New Roman"/>
                <w:sz w:val="20"/>
                <w:szCs w:val="20"/>
                <w:lang w:val="ru-RU"/>
              </w:rPr>
              <w:t>.</w:t>
            </w:r>
          </w:p>
          <w:p w14:paraId="72A39E75" w14:textId="2AC877BA" w:rsidR="009B629E"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Полуоси</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полностью разгруженного типа</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Колесные тормоза</w:t>
            </w:r>
            <w:r w:rsidR="009B629E">
              <w:rPr>
                <w:rFonts w:ascii="Times New Roman" w:hAnsi="Times New Roman" w:cs="Times New Roman"/>
                <w:sz w:val="20"/>
                <w:szCs w:val="20"/>
                <w:lang w:val="ru-RU"/>
              </w:rPr>
              <w:t xml:space="preserve">: </w:t>
            </w:r>
          </w:p>
          <w:p w14:paraId="534A8437" w14:textId="67A5F096" w:rsidR="001036B9" w:rsidRPr="00377D72"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Рабочие тормоза - сухие,</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колодочного типа с пневмоприводом</w:t>
            </w:r>
          </w:p>
          <w:p w14:paraId="6CBF07EC" w14:textId="77777777" w:rsidR="001036B9" w:rsidRPr="00377D72"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 xml:space="preserve">Стояночный тормоз - колодочно-дисковый с </w:t>
            </w:r>
            <w:proofErr w:type="spellStart"/>
            <w:r w:rsidRPr="00377D72">
              <w:rPr>
                <w:rFonts w:ascii="Times New Roman" w:hAnsi="Times New Roman" w:cs="Times New Roman"/>
                <w:sz w:val="20"/>
                <w:szCs w:val="20"/>
                <w:lang w:val="ru-RU"/>
              </w:rPr>
              <w:t>пневмопружинным</w:t>
            </w:r>
            <w:proofErr w:type="spellEnd"/>
            <w:r w:rsidRPr="00377D72">
              <w:rPr>
                <w:rFonts w:ascii="Times New Roman" w:hAnsi="Times New Roman" w:cs="Times New Roman"/>
                <w:sz w:val="20"/>
                <w:szCs w:val="20"/>
                <w:lang w:val="ru-RU"/>
              </w:rPr>
              <w:t xml:space="preserve"> приводом"</w:t>
            </w:r>
          </w:p>
          <w:p w14:paraId="779FCFAF" w14:textId="68900E78" w:rsidR="001036B9" w:rsidRPr="00377D72"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Подвеска мостов</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Жесткая Размер шин, дюйм</w:t>
            </w:r>
            <w:r w:rsidRPr="00377D72">
              <w:rPr>
                <w:rFonts w:ascii="Times New Roman" w:hAnsi="Times New Roman" w:cs="Times New Roman"/>
                <w:sz w:val="20"/>
                <w:szCs w:val="20"/>
                <w:lang w:val="ru-RU"/>
              </w:rPr>
              <w:tab/>
              <w:t>29,5/75R25</w:t>
            </w:r>
          </w:p>
          <w:p w14:paraId="3052522A" w14:textId="48EF5C98" w:rsidR="001036B9" w:rsidRPr="00CA5BDB" w:rsidRDefault="001036B9" w:rsidP="001036B9">
            <w:pPr>
              <w:pStyle w:val="TableParagraph"/>
              <w:jc w:val="center"/>
              <w:rPr>
                <w:rFonts w:ascii="Times New Roman" w:hAnsi="Times New Roman" w:cs="Times New Roman"/>
                <w:sz w:val="20"/>
              </w:rPr>
            </w:pPr>
            <w:r w:rsidRPr="00377D72">
              <w:rPr>
                <w:rFonts w:ascii="Times New Roman" w:hAnsi="Times New Roman" w:cs="Times New Roman"/>
                <w:sz w:val="20"/>
                <w:szCs w:val="20"/>
              </w:rPr>
              <w:t>Давление в шинах, МПа (кгс/см2) 0,3...0,32 (3…3,2)</w:t>
            </w:r>
          </w:p>
        </w:tc>
      </w:tr>
      <w:tr w:rsidR="001036B9" w:rsidRPr="001A22E8" w14:paraId="3F6EC4F3" w14:textId="77777777" w:rsidTr="00554057">
        <w:tc>
          <w:tcPr>
            <w:tcW w:w="3497" w:type="dxa"/>
          </w:tcPr>
          <w:p w14:paraId="2D1FAA39" w14:textId="06A7D74E" w:rsidR="001036B9" w:rsidRPr="00CA5BDB" w:rsidRDefault="001036B9" w:rsidP="001036B9">
            <w:pPr>
              <w:pStyle w:val="TableParagraph"/>
              <w:ind w:left="534" w:right="523" w:firstLine="1"/>
              <w:jc w:val="center"/>
              <w:rPr>
                <w:rFonts w:ascii="Times New Roman" w:hAnsi="Times New Roman" w:cs="Times New Roman"/>
                <w:sz w:val="20"/>
              </w:rPr>
            </w:pPr>
            <w:r w:rsidRPr="00377D72">
              <w:rPr>
                <w:rFonts w:ascii="Times New Roman" w:hAnsi="Times New Roman" w:cs="Times New Roman"/>
                <w:sz w:val="20"/>
                <w:szCs w:val="20"/>
              </w:rPr>
              <w:t>Шины (промышленные)</w:t>
            </w:r>
          </w:p>
        </w:tc>
        <w:tc>
          <w:tcPr>
            <w:tcW w:w="7130" w:type="dxa"/>
          </w:tcPr>
          <w:p w14:paraId="6FFB6F73" w14:textId="77777777" w:rsidR="001036B9" w:rsidRPr="00377D72" w:rsidRDefault="001036B9" w:rsidP="001036B9">
            <w:pPr>
              <w:pStyle w:val="TableParagraph"/>
              <w:ind w:left="2745" w:right="140" w:hanging="2576"/>
              <w:jc w:val="center"/>
              <w:rPr>
                <w:rFonts w:ascii="Times New Roman" w:hAnsi="Times New Roman" w:cs="Times New Roman"/>
                <w:sz w:val="20"/>
                <w:szCs w:val="20"/>
              </w:rPr>
            </w:pPr>
            <w:r w:rsidRPr="00377D72">
              <w:rPr>
                <w:rFonts w:ascii="Times New Roman" w:hAnsi="Times New Roman" w:cs="Times New Roman"/>
                <w:sz w:val="20"/>
                <w:szCs w:val="20"/>
              </w:rPr>
              <w:t>Шины (промышленные) 29,5/75R25 Белшина (Бел.-26.48.75, н/с 26).</w:t>
            </w:r>
          </w:p>
          <w:p w14:paraId="32D20DF9" w14:textId="1BEF7DC0" w:rsidR="001036B9" w:rsidRPr="00CA5BDB" w:rsidRDefault="001036B9" w:rsidP="001036B9">
            <w:pPr>
              <w:pStyle w:val="TableParagraph"/>
              <w:jc w:val="center"/>
              <w:rPr>
                <w:rFonts w:ascii="Times New Roman" w:hAnsi="Times New Roman" w:cs="Times New Roman"/>
                <w:sz w:val="20"/>
              </w:rPr>
            </w:pPr>
            <w:r w:rsidRPr="00377D72">
              <w:rPr>
                <w:rFonts w:ascii="Times New Roman" w:hAnsi="Times New Roman" w:cs="Times New Roman"/>
                <w:sz w:val="20"/>
                <w:szCs w:val="20"/>
              </w:rPr>
              <w:t>Давление в шинах, МПа (кгс/см2): 0,3...0,32 (3…3,2)</w:t>
            </w:r>
          </w:p>
        </w:tc>
      </w:tr>
      <w:tr w:rsidR="001036B9" w:rsidRPr="00676F12" w14:paraId="64D429F6" w14:textId="77777777" w:rsidTr="00554057">
        <w:tc>
          <w:tcPr>
            <w:tcW w:w="3497" w:type="dxa"/>
          </w:tcPr>
          <w:p w14:paraId="178680A9" w14:textId="3E6F6C21" w:rsidR="001036B9" w:rsidRPr="00CA5BDB" w:rsidRDefault="001036B9" w:rsidP="001036B9">
            <w:pPr>
              <w:pStyle w:val="TableParagraph"/>
              <w:ind w:left="534" w:right="523" w:firstLine="1"/>
              <w:jc w:val="center"/>
              <w:rPr>
                <w:rFonts w:ascii="Times New Roman" w:hAnsi="Times New Roman" w:cs="Times New Roman"/>
                <w:sz w:val="20"/>
              </w:rPr>
            </w:pPr>
            <w:r w:rsidRPr="00377D72">
              <w:rPr>
                <w:rFonts w:ascii="Times New Roman" w:hAnsi="Times New Roman" w:cs="Times New Roman"/>
                <w:sz w:val="20"/>
                <w:szCs w:val="20"/>
              </w:rPr>
              <w:t>Диски (ободья)</w:t>
            </w:r>
          </w:p>
        </w:tc>
        <w:tc>
          <w:tcPr>
            <w:tcW w:w="7130" w:type="dxa"/>
          </w:tcPr>
          <w:p w14:paraId="1E0299D4" w14:textId="5393FC70" w:rsidR="001036B9" w:rsidRPr="00CA5BDB" w:rsidRDefault="001036B9" w:rsidP="001036B9">
            <w:pPr>
              <w:pStyle w:val="TableParagraph"/>
              <w:jc w:val="center"/>
              <w:rPr>
                <w:rFonts w:ascii="Times New Roman" w:hAnsi="Times New Roman" w:cs="Times New Roman"/>
                <w:sz w:val="20"/>
              </w:rPr>
            </w:pPr>
            <w:r w:rsidRPr="00377D72">
              <w:rPr>
                <w:rFonts w:ascii="Times New Roman" w:hAnsi="Times New Roman" w:cs="Times New Roman"/>
                <w:sz w:val="20"/>
                <w:szCs w:val="20"/>
              </w:rPr>
              <w:t>Разборные</w:t>
            </w:r>
          </w:p>
        </w:tc>
      </w:tr>
      <w:tr w:rsidR="001036B9" w:rsidRPr="001A22E8" w14:paraId="70099428" w14:textId="77777777" w:rsidTr="00554057">
        <w:tc>
          <w:tcPr>
            <w:tcW w:w="3497" w:type="dxa"/>
          </w:tcPr>
          <w:p w14:paraId="7931AFD0" w14:textId="6F483558" w:rsidR="001036B9" w:rsidRPr="00CA5BDB" w:rsidRDefault="001036B9" w:rsidP="001036B9">
            <w:pPr>
              <w:pStyle w:val="TableParagraph"/>
              <w:ind w:left="534" w:right="523" w:firstLine="1"/>
              <w:jc w:val="center"/>
              <w:rPr>
                <w:rFonts w:ascii="Times New Roman" w:hAnsi="Times New Roman" w:cs="Times New Roman"/>
                <w:sz w:val="20"/>
              </w:rPr>
            </w:pPr>
            <w:r w:rsidRPr="00377D72">
              <w:rPr>
                <w:rFonts w:ascii="Times New Roman" w:hAnsi="Times New Roman" w:cs="Times New Roman"/>
                <w:sz w:val="20"/>
                <w:szCs w:val="20"/>
              </w:rPr>
              <w:t>Ведущие мосты</w:t>
            </w:r>
          </w:p>
        </w:tc>
        <w:tc>
          <w:tcPr>
            <w:tcW w:w="7130" w:type="dxa"/>
          </w:tcPr>
          <w:p w14:paraId="403356F2" w14:textId="77777777" w:rsidR="001036B9" w:rsidRPr="00377D72" w:rsidRDefault="001036B9" w:rsidP="001036B9">
            <w:pPr>
              <w:pStyle w:val="TableParagraph"/>
              <w:ind w:left="235" w:right="223" w:firstLine="374"/>
              <w:jc w:val="center"/>
              <w:rPr>
                <w:rFonts w:ascii="Times New Roman" w:hAnsi="Times New Roman" w:cs="Times New Roman"/>
                <w:sz w:val="20"/>
                <w:szCs w:val="20"/>
              </w:rPr>
            </w:pPr>
            <w:r w:rsidRPr="00377D72">
              <w:rPr>
                <w:rFonts w:ascii="Times New Roman" w:hAnsi="Times New Roman" w:cs="Times New Roman"/>
                <w:sz w:val="20"/>
                <w:szCs w:val="20"/>
              </w:rPr>
              <w:t xml:space="preserve">Ведущие мосты - ВСЕ. Мосты - </w:t>
            </w:r>
            <w:proofErr w:type="spellStart"/>
            <w:r w:rsidRPr="00377D72">
              <w:rPr>
                <w:rFonts w:ascii="Times New Roman" w:hAnsi="Times New Roman" w:cs="Times New Roman"/>
                <w:sz w:val="20"/>
                <w:szCs w:val="20"/>
              </w:rPr>
              <w:t>Подмоторный</w:t>
            </w:r>
            <w:proofErr w:type="spellEnd"/>
            <w:r w:rsidRPr="00377D72">
              <w:rPr>
                <w:rFonts w:ascii="Times New Roman" w:hAnsi="Times New Roman" w:cs="Times New Roman"/>
                <w:sz w:val="20"/>
                <w:szCs w:val="20"/>
              </w:rPr>
              <w:t xml:space="preserve"> и грузовой мосты ведущие. Грузовой мост отключаемый. </w:t>
            </w:r>
            <w:proofErr w:type="spellStart"/>
            <w:r w:rsidRPr="00377D72">
              <w:rPr>
                <w:rFonts w:ascii="Times New Roman" w:hAnsi="Times New Roman" w:cs="Times New Roman"/>
                <w:sz w:val="20"/>
                <w:szCs w:val="20"/>
              </w:rPr>
              <w:t>Межколёсный</w:t>
            </w:r>
            <w:proofErr w:type="spellEnd"/>
            <w:r w:rsidRPr="00377D72">
              <w:rPr>
                <w:rFonts w:ascii="Times New Roman" w:hAnsi="Times New Roman" w:cs="Times New Roman"/>
                <w:sz w:val="20"/>
                <w:szCs w:val="20"/>
              </w:rPr>
              <w:t xml:space="preserve"> дифференциал – самоблокирующаяся двухсторонняя зубчатая</w:t>
            </w:r>
          </w:p>
          <w:p w14:paraId="0232C058" w14:textId="0C9B6400" w:rsidR="001036B9" w:rsidRPr="00CA5BDB" w:rsidRDefault="001036B9" w:rsidP="001036B9">
            <w:pPr>
              <w:pStyle w:val="TableParagraph"/>
              <w:jc w:val="center"/>
              <w:rPr>
                <w:rFonts w:ascii="Times New Roman" w:hAnsi="Times New Roman" w:cs="Times New Roman"/>
                <w:sz w:val="20"/>
              </w:rPr>
            </w:pPr>
            <w:r w:rsidRPr="00377D72">
              <w:rPr>
                <w:rFonts w:ascii="Times New Roman" w:hAnsi="Times New Roman" w:cs="Times New Roman"/>
                <w:sz w:val="20"/>
                <w:szCs w:val="20"/>
              </w:rPr>
              <w:lastRenderedPageBreak/>
              <w:t>муфта свободного хода.</w:t>
            </w:r>
          </w:p>
        </w:tc>
      </w:tr>
      <w:tr w:rsidR="001036B9" w:rsidRPr="001222F2" w14:paraId="7DA4ACB5" w14:textId="77777777" w:rsidTr="00554057">
        <w:tc>
          <w:tcPr>
            <w:tcW w:w="3497" w:type="dxa"/>
          </w:tcPr>
          <w:p w14:paraId="7DCB3CE1" w14:textId="37F755F4" w:rsidR="001036B9" w:rsidRPr="00CA5BDB" w:rsidRDefault="001036B9" w:rsidP="001036B9">
            <w:pPr>
              <w:pStyle w:val="TableParagraph"/>
              <w:ind w:left="534" w:right="523" w:firstLine="1"/>
              <w:jc w:val="center"/>
              <w:rPr>
                <w:rFonts w:ascii="Times New Roman" w:hAnsi="Times New Roman" w:cs="Times New Roman"/>
                <w:sz w:val="20"/>
              </w:rPr>
            </w:pPr>
            <w:r w:rsidRPr="00377D72">
              <w:rPr>
                <w:rFonts w:ascii="Times New Roman" w:hAnsi="Times New Roman" w:cs="Times New Roman"/>
                <w:sz w:val="20"/>
                <w:szCs w:val="20"/>
              </w:rPr>
              <w:lastRenderedPageBreak/>
              <w:t>Подвеска мостов</w:t>
            </w:r>
          </w:p>
        </w:tc>
        <w:tc>
          <w:tcPr>
            <w:tcW w:w="7130" w:type="dxa"/>
          </w:tcPr>
          <w:p w14:paraId="78EB8044" w14:textId="26A93275" w:rsidR="001036B9" w:rsidRPr="00CA5BDB" w:rsidRDefault="001036B9" w:rsidP="001036B9">
            <w:pPr>
              <w:pStyle w:val="TableParagraph"/>
              <w:jc w:val="center"/>
              <w:rPr>
                <w:rFonts w:ascii="Times New Roman" w:hAnsi="Times New Roman" w:cs="Times New Roman"/>
                <w:sz w:val="20"/>
              </w:rPr>
            </w:pPr>
            <w:r w:rsidRPr="00377D72">
              <w:rPr>
                <w:rFonts w:ascii="Times New Roman" w:hAnsi="Times New Roman" w:cs="Times New Roman"/>
                <w:sz w:val="20"/>
                <w:szCs w:val="20"/>
              </w:rPr>
              <w:t>Подвеска мостов жёсткая.</w:t>
            </w:r>
          </w:p>
        </w:tc>
      </w:tr>
      <w:tr w:rsidR="00970F6B" w:rsidRPr="001222F2" w14:paraId="5969AE89" w14:textId="77777777" w:rsidTr="00554057">
        <w:tc>
          <w:tcPr>
            <w:tcW w:w="10627" w:type="dxa"/>
            <w:gridSpan w:val="2"/>
          </w:tcPr>
          <w:p w14:paraId="78727118" w14:textId="0023FA52" w:rsidR="00970F6B" w:rsidRPr="00CA5BDB" w:rsidRDefault="00970F6B" w:rsidP="001036B9">
            <w:pPr>
              <w:pStyle w:val="TableParagraph"/>
              <w:jc w:val="center"/>
              <w:rPr>
                <w:rFonts w:ascii="Times New Roman" w:hAnsi="Times New Roman" w:cs="Times New Roman"/>
                <w:sz w:val="20"/>
              </w:rPr>
            </w:pPr>
            <w:r w:rsidRPr="00377D72">
              <w:rPr>
                <w:rFonts w:ascii="Times New Roman" w:hAnsi="Times New Roman" w:cs="Times New Roman"/>
                <w:b/>
                <w:sz w:val="20"/>
                <w:szCs w:val="20"/>
              </w:rPr>
              <w:t>ТРАНСМИССИЯ</w:t>
            </w:r>
          </w:p>
        </w:tc>
      </w:tr>
      <w:tr w:rsidR="001036B9" w:rsidRPr="001222F2" w14:paraId="4836B44F" w14:textId="77777777" w:rsidTr="00554057">
        <w:tc>
          <w:tcPr>
            <w:tcW w:w="3497" w:type="dxa"/>
            <w:vAlign w:val="center"/>
          </w:tcPr>
          <w:p w14:paraId="4659B1AF" w14:textId="5F8FD4C9" w:rsidR="001036B9" w:rsidRPr="00832063" w:rsidRDefault="001036B9" w:rsidP="00970F6B">
            <w:pPr>
              <w:pStyle w:val="TableParagraph"/>
              <w:ind w:left="0" w:right="-8" w:firstLine="1"/>
              <w:jc w:val="center"/>
              <w:rPr>
                <w:rFonts w:ascii="Times New Roman" w:hAnsi="Times New Roman" w:cs="Times New Roman"/>
                <w:sz w:val="20"/>
              </w:rPr>
            </w:pPr>
            <w:r w:rsidRPr="00832063">
              <w:rPr>
                <w:rFonts w:ascii="Times New Roman" w:hAnsi="Times New Roman" w:cs="Times New Roman"/>
                <w:sz w:val="20"/>
              </w:rPr>
              <w:t>Коробка перемены передач</w:t>
            </w:r>
          </w:p>
        </w:tc>
        <w:tc>
          <w:tcPr>
            <w:tcW w:w="7130" w:type="dxa"/>
          </w:tcPr>
          <w:p w14:paraId="2BE30673" w14:textId="77777777" w:rsidR="001036B9" w:rsidRPr="00832063" w:rsidRDefault="001036B9" w:rsidP="00970F6B">
            <w:pPr>
              <w:pStyle w:val="TableParagraph"/>
              <w:ind w:left="-66"/>
              <w:jc w:val="center"/>
              <w:rPr>
                <w:rFonts w:ascii="Times New Roman" w:hAnsi="Times New Roman" w:cs="Times New Roman"/>
                <w:sz w:val="20"/>
                <w:szCs w:val="20"/>
              </w:rPr>
            </w:pPr>
            <w:r w:rsidRPr="00832063">
              <w:rPr>
                <w:rFonts w:ascii="Times New Roman" w:hAnsi="Times New Roman" w:cs="Times New Roman"/>
                <w:sz w:val="20"/>
                <w:szCs w:val="20"/>
              </w:rPr>
              <w:t>ОРИГИНАЛЬНАЯ «КИРОВЕЦ».</w:t>
            </w:r>
          </w:p>
          <w:p w14:paraId="3F7B450A" w14:textId="2A44A69F" w:rsidR="001036B9" w:rsidRPr="00832063" w:rsidRDefault="001036B9" w:rsidP="00970F6B">
            <w:pPr>
              <w:pStyle w:val="TableParagraph"/>
              <w:ind w:left="-66" w:hanging="202"/>
              <w:jc w:val="center"/>
              <w:rPr>
                <w:rFonts w:ascii="Times New Roman" w:hAnsi="Times New Roman" w:cs="Times New Roman"/>
                <w:sz w:val="20"/>
                <w:szCs w:val="20"/>
              </w:rPr>
            </w:pPr>
            <w:r w:rsidRPr="00832063">
              <w:rPr>
                <w:rFonts w:ascii="Times New Roman" w:hAnsi="Times New Roman" w:cs="Times New Roman"/>
                <w:sz w:val="20"/>
                <w:szCs w:val="20"/>
              </w:rPr>
              <w:t>16 скоростей переднего и 8 скоростей заднего хода. КПП</w:t>
            </w:r>
            <w:r w:rsidR="00970F6B">
              <w:rPr>
                <w:rFonts w:ascii="Times New Roman" w:hAnsi="Times New Roman" w:cs="Times New Roman"/>
                <w:sz w:val="20"/>
                <w:szCs w:val="20"/>
              </w:rPr>
              <w:t xml:space="preserve"> </w:t>
            </w:r>
            <w:r w:rsidRPr="00832063">
              <w:rPr>
                <w:rFonts w:ascii="Times New Roman" w:hAnsi="Times New Roman" w:cs="Times New Roman"/>
                <w:sz w:val="20"/>
                <w:szCs w:val="20"/>
              </w:rPr>
              <w:t>оригинальная «КИРОВЕЦ» Механическая, четырехрежимная (четыре вперед и два назад),</w:t>
            </w:r>
          </w:p>
          <w:p w14:paraId="7A026056" w14:textId="4FE251E3" w:rsidR="001036B9" w:rsidRPr="00832063" w:rsidRDefault="001036B9" w:rsidP="00970F6B">
            <w:pPr>
              <w:pStyle w:val="TableParagraph"/>
              <w:spacing w:before="2"/>
              <w:ind w:left="-66"/>
              <w:jc w:val="center"/>
              <w:rPr>
                <w:rFonts w:ascii="Times New Roman" w:hAnsi="Times New Roman" w:cs="Times New Roman"/>
                <w:sz w:val="20"/>
              </w:rPr>
            </w:pPr>
            <w:proofErr w:type="spellStart"/>
            <w:r w:rsidRPr="00832063">
              <w:rPr>
                <w:rFonts w:ascii="Times New Roman" w:hAnsi="Times New Roman" w:cs="Times New Roman"/>
                <w:sz w:val="20"/>
                <w:szCs w:val="20"/>
              </w:rPr>
              <w:t>шестнадцатискоростная</w:t>
            </w:r>
            <w:proofErr w:type="spellEnd"/>
            <w:r w:rsidRPr="00832063">
              <w:rPr>
                <w:rFonts w:ascii="Times New Roman" w:hAnsi="Times New Roman" w:cs="Times New Roman"/>
                <w:sz w:val="20"/>
                <w:szCs w:val="20"/>
              </w:rPr>
              <w:t xml:space="preserve"> – шестнадцать передач вперед и восемь – назад, с шестернями постоянного зацепления, с механическим переключением режимов и гидравлическим переключением передач. Имеет муфту отключения привода переднего моста.</w:t>
            </w:r>
            <w:r w:rsidR="00970F6B">
              <w:rPr>
                <w:rFonts w:ascii="Times New Roman" w:hAnsi="Times New Roman" w:cs="Times New Roman"/>
                <w:sz w:val="20"/>
                <w:szCs w:val="20"/>
              </w:rPr>
              <w:t xml:space="preserve"> </w:t>
            </w:r>
            <w:r w:rsidRPr="00832063">
              <w:rPr>
                <w:rFonts w:ascii="Times New Roman" w:hAnsi="Times New Roman" w:cs="Times New Roman"/>
                <w:sz w:val="20"/>
                <w:szCs w:val="20"/>
              </w:rPr>
              <w:t>Допускает переключение передач под нагрузкой. Переключение режимов после остановки машины.</w:t>
            </w:r>
          </w:p>
        </w:tc>
      </w:tr>
      <w:tr w:rsidR="001036B9" w:rsidRPr="001222F2" w14:paraId="4AF53DC2" w14:textId="77777777" w:rsidTr="00554057">
        <w:tc>
          <w:tcPr>
            <w:tcW w:w="3497" w:type="dxa"/>
            <w:vAlign w:val="center"/>
          </w:tcPr>
          <w:p w14:paraId="75B01848" w14:textId="35DFB637" w:rsidR="001036B9" w:rsidRPr="00CA5BDB" w:rsidRDefault="001036B9" w:rsidP="00970F6B">
            <w:pPr>
              <w:pStyle w:val="TableParagraph"/>
              <w:ind w:left="0" w:right="-8" w:firstLine="1"/>
              <w:jc w:val="center"/>
              <w:rPr>
                <w:rFonts w:ascii="Times New Roman" w:hAnsi="Times New Roman" w:cs="Times New Roman"/>
                <w:sz w:val="20"/>
              </w:rPr>
            </w:pPr>
            <w:r w:rsidRPr="00377D72">
              <w:rPr>
                <w:rFonts w:ascii="Times New Roman" w:hAnsi="Times New Roman" w:cs="Times New Roman"/>
                <w:sz w:val="20"/>
                <w:szCs w:val="20"/>
              </w:rPr>
              <w:t xml:space="preserve">Мосты с </w:t>
            </w:r>
            <w:r w:rsidRPr="00377D72">
              <w:rPr>
                <w:rFonts w:ascii="Times New Roman" w:hAnsi="Times New Roman" w:cs="Times New Roman"/>
                <w:w w:val="95"/>
                <w:sz w:val="20"/>
                <w:szCs w:val="20"/>
              </w:rPr>
              <w:t>автоматической</w:t>
            </w:r>
            <w:r w:rsidR="00970F6B">
              <w:rPr>
                <w:rFonts w:ascii="Times New Roman" w:hAnsi="Times New Roman" w:cs="Times New Roman"/>
                <w:w w:val="95"/>
                <w:sz w:val="20"/>
                <w:szCs w:val="20"/>
              </w:rPr>
              <w:t xml:space="preserve"> </w:t>
            </w:r>
            <w:r w:rsidRPr="00377D72">
              <w:rPr>
                <w:rFonts w:ascii="Times New Roman" w:hAnsi="Times New Roman" w:cs="Times New Roman"/>
                <w:sz w:val="20"/>
                <w:szCs w:val="20"/>
              </w:rPr>
              <w:t xml:space="preserve">блокировкой </w:t>
            </w:r>
            <w:proofErr w:type="spellStart"/>
            <w:r w:rsidRPr="00377D72">
              <w:rPr>
                <w:rFonts w:ascii="Times New Roman" w:hAnsi="Times New Roman" w:cs="Times New Roman"/>
                <w:sz w:val="20"/>
                <w:szCs w:val="20"/>
              </w:rPr>
              <w:t>межколесного</w:t>
            </w:r>
            <w:proofErr w:type="spellEnd"/>
            <w:r w:rsidRPr="00377D72">
              <w:rPr>
                <w:rFonts w:ascii="Times New Roman" w:hAnsi="Times New Roman" w:cs="Times New Roman"/>
                <w:sz w:val="20"/>
                <w:szCs w:val="20"/>
              </w:rPr>
              <w:t xml:space="preserve"> дифференциала (</w:t>
            </w:r>
            <w:proofErr w:type="spellStart"/>
            <w:r w:rsidRPr="00377D72">
              <w:rPr>
                <w:rFonts w:ascii="Times New Roman" w:hAnsi="Times New Roman" w:cs="Times New Roman"/>
                <w:sz w:val="20"/>
                <w:szCs w:val="20"/>
              </w:rPr>
              <w:t>No</w:t>
            </w:r>
            <w:proofErr w:type="spellEnd"/>
            <w:r w:rsidRPr="00377D72">
              <w:rPr>
                <w:rFonts w:ascii="Times New Roman" w:hAnsi="Times New Roman" w:cs="Times New Roman"/>
                <w:sz w:val="20"/>
                <w:szCs w:val="20"/>
              </w:rPr>
              <w:t xml:space="preserve">- </w:t>
            </w:r>
            <w:proofErr w:type="spellStart"/>
            <w:r w:rsidRPr="00377D72">
              <w:rPr>
                <w:rFonts w:ascii="Times New Roman" w:hAnsi="Times New Roman" w:cs="Times New Roman"/>
                <w:sz w:val="20"/>
                <w:szCs w:val="20"/>
              </w:rPr>
              <w:t>Spin</w:t>
            </w:r>
            <w:proofErr w:type="spellEnd"/>
            <w:r w:rsidRPr="00377D72">
              <w:rPr>
                <w:rFonts w:ascii="Times New Roman" w:hAnsi="Times New Roman" w:cs="Times New Roman"/>
                <w:sz w:val="20"/>
                <w:szCs w:val="20"/>
              </w:rPr>
              <w:t>)</w:t>
            </w:r>
          </w:p>
        </w:tc>
        <w:tc>
          <w:tcPr>
            <w:tcW w:w="7130" w:type="dxa"/>
          </w:tcPr>
          <w:p w14:paraId="755CB1A9" w14:textId="64995594" w:rsidR="001036B9" w:rsidRPr="00377D72" w:rsidRDefault="001036B9" w:rsidP="00970F6B">
            <w:pPr>
              <w:pStyle w:val="TableParagraph"/>
              <w:spacing w:line="229" w:lineRule="exact"/>
              <w:ind w:left="-66"/>
              <w:jc w:val="center"/>
              <w:rPr>
                <w:rFonts w:ascii="Times New Roman" w:hAnsi="Times New Roman" w:cs="Times New Roman"/>
                <w:sz w:val="20"/>
                <w:szCs w:val="20"/>
              </w:rPr>
            </w:pPr>
            <w:r w:rsidRPr="00377D72">
              <w:rPr>
                <w:rFonts w:ascii="Times New Roman" w:hAnsi="Times New Roman" w:cs="Times New Roman"/>
                <w:sz w:val="20"/>
                <w:szCs w:val="20"/>
              </w:rPr>
              <w:t>ОРИГИНАЛЬНЫЕ «КИРОВЕЦ».</w:t>
            </w:r>
            <w:r w:rsidR="00970F6B">
              <w:rPr>
                <w:rFonts w:ascii="Times New Roman" w:hAnsi="Times New Roman" w:cs="Times New Roman"/>
                <w:sz w:val="20"/>
                <w:szCs w:val="20"/>
              </w:rPr>
              <w:t xml:space="preserve"> </w:t>
            </w:r>
            <w:r w:rsidRPr="00377D72">
              <w:rPr>
                <w:rFonts w:ascii="Times New Roman" w:hAnsi="Times New Roman" w:cs="Times New Roman"/>
                <w:sz w:val="20"/>
                <w:szCs w:val="20"/>
              </w:rPr>
              <w:t xml:space="preserve">Ведущие мосты: Унифицированные, с самоблокирующимися дифференциалами «ноу-спин» и разнесенными планетарными редукторами (Автоматическая блокировка </w:t>
            </w:r>
            <w:proofErr w:type="spellStart"/>
            <w:r w:rsidRPr="00377D72">
              <w:rPr>
                <w:rFonts w:ascii="Times New Roman" w:hAnsi="Times New Roman" w:cs="Times New Roman"/>
                <w:sz w:val="20"/>
                <w:szCs w:val="20"/>
              </w:rPr>
              <w:t>межколесного</w:t>
            </w:r>
            <w:proofErr w:type="spellEnd"/>
            <w:r w:rsidRPr="00377D72">
              <w:rPr>
                <w:rFonts w:ascii="Times New Roman" w:hAnsi="Times New Roman" w:cs="Times New Roman"/>
                <w:sz w:val="20"/>
                <w:szCs w:val="20"/>
              </w:rPr>
              <w:t xml:space="preserve"> дифференциала.).</w:t>
            </w:r>
            <w:r w:rsidR="00970F6B">
              <w:rPr>
                <w:rFonts w:ascii="Times New Roman" w:hAnsi="Times New Roman" w:cs="Times New Roman"/>
                <w:sz w:val="20"/>
                <w:szCs w:val="20"/>
              </w:rPr>
              <w:t xml:space="preserve"> </w:t>
            </w:r>
            <w:proofErr w:type="spellStart"/>
            <w:r w:rsidRPr="00377D72">
              <w:rPr>
                <w:rFonts w:ascii="Times New Roman" w:hAnsi="Times New Roman" w:cs="Times New Roman"/>
                <w:sz w:val="20"/>
                <w:szCs w:val="20"/>
              </w:rPr>
              <w:t>Подмоторный</w:t>
            </w:r>
            <w:proofErr w:type="spellEnd"/>
            <w:r w:rsidRPr="00377D72">
              <w:rPr>
                <w:rFonts w:ascii="Times New Roman" w:hAnsi="Times New Roman" w:cs="Times New Roman"/>
                <w:sz w:val="20"/>
                <w:szCs w:val="20"/>
              </w:rPr>
              <w:t xml:space="preserve"> и грузовой мосты – ведущие, грузовой мост -</w:t>
            </w:r>
          </w:p>
          <w:p w14:paraId="7FA07D56" w14:textId="7ADD6D46" w:rsidR="001036B9" w:rsidRPr="00CA5BDB" w:rsidRDefault="001036B9" w:rsidP="00970F6B">
            <w:pPr>
              <w:pStyle w:val="TableParagraph"/>
              <w:spacing w:before="1"/>
              <w:ind w:left="-66"/>
              <w:jc w:val="center"/>
              <w:rPr>
                <w:rFonts w:ascii="Times New Roman" w:hAnsi="Times New Roman" w:cs="Times New Roman"/>
                <w:sz w:val="20"/>
              </w:rPr>
            </w:pPr>
            <w:r w:rsidRPr="00377D72">
              <w:rPr>
                <w:rFonts w:ascii="Times New Roman" w:hAnsi="Times New Roman" w:cs="Times New Roman"/>
                <w:sz w:val="20"/>
                <w:szCs w:val="20"/>
              </w:rPr>
              <w:t>отключаемый.</w:t>
            </w:r>
            <w:r w:rsidR="00970F6B">
              <w:rPr>
                <w:rFonts w:ascii="Times New Roman" w:hAnsi="Times New Roman" w:cs="Times New Roman"/>
                <w:sz w:val="20"/>
                <w:szCs w:val="20"/>
              </w:rPr>
              <w:t xml:space="preserve"> </w:t>
            </w:r>
            <w:r w:rsidRPr="00377D72">
              <w:rPr>
                <w:rFonts w:ascii="Times New Roman" w:hAnsi="Times New Roman" w:cs="Times New Roman"/>
                <w:sz w:val="20"/>
                <w:szCs w:val="20"/>
              </w:rPr>
              <w:t xml:space="preserve">Ведущие мосты (ВСЕ): </w:t>
            </w:r>
            <w:proofErr w:type="spellStart"/>
            <w:r w:rsidRPr="00377D72">
              <w:rPr>
                <w:rFonts w:ascii="Times New Roman" w:hAnsi="Times New Roman" w:cs="Times New Roman"/>
                <w:sz w:val="20"/>
                <w:szCs w:val="20"/>
              </w:rPr>
              <w:t>Подмоторный</w:t>
            </w:r>
            <w:proofErr w:type="spellEnd"/>
            <w:r w:rsidRPr="00377D72">
              <w:rPr>
                <w:rFonts w:ascii="Times New Roman" w:hAnsi="Times New Roman" w:cs="Times New Roman"/>
                <w:sz w:val="20"/>
                <w:szCs w:val="20"/>
              </w:rPr>
              <w:t xml:space="preserve"> и грузовой мосты ведущие. Грузовой мост: отключаемый.</w:t>
            </w:r>
            <w:r w:rsidR="00970F6B">
              <w:rPr>
                <w:rFonts w:ascii="Times New Roman" w:hAnsi="Times New Roman" w:cs="Times New Roman"/>
                <w:sz w:val="20"/>
                <w:szCs w:val="20"/>
              </w:rPr>
              <w:t xml:space="preserve"> </w:t>
            </w:r>
            <w:proofErr w:type="spellStart"/>
            <w:r w:rsidRPr="00377D72">
              <w:rPr>
                <w:rFonts w:ascii="Times New Roman" w:hAnsi="Times New Roman" w:cs="Times New Roman"/>
                <w:sz w:val="20"/>
                <w:szCs w:val="20"/>
              </w:rPr>
              <w:t>Межколёсный</w:t>
            </w:r>
            <w:proofErr w:type="spellEnd"/>
            <w:r w:rsidRPr="00377D72">
              <w:rPr>
                <w:rFonts w:ascii="Times New Roman" w:hAnsi="Times New Roman" w:cs="Times New Roman"/>
                <w:sz w:val="20"/>
                <w:szCs w:val="20"/>
              </w:rPr>
              <w:t xml:space="preserve"> дифференциал: самоблокирующаяся двухсторонняя зубчатая муфта свободного хода. Подвеска мостов: жёсткая.</w:t>
            </w:r>
            <w:r w:rsidR="00970F6B">
              <w:rPr>
                <w:rFonts w:ascii="Times New Roman" w:hAnsi="Times New Roman" w:cs="Times New Roman"/>
                <w:sz w:val="20"/>
                <w:szCs w:val="20"/>
              </w:rPr>
              <w:t xml:space="preserve"> </w:t>
            </w:r>
            <w:r w:rsidRPr="00377D72">
              <w:rPr>
                <w:rFonts w:ascii="Times New Roman" w:hAnsi="Times New Roman" w:cs="Times New Roman"/>
                <w:sz w:val="20"/>
                <w:szCs w:val="20"/>
              </w:rPr>
              <w:t>Главная передача мостов: одноступенчатая, коническая</w:t>
            </w:r>
            <w:r w:rsidR="00970F6B">
              <w:rPr>
                <w:rFonts w:ascii="Times New Roman" w:hAnsi="Times New Roman" w:cs="Times New Roman"/>
                <w:sz w:val="20"/>
                <w:szCs w:val="20"/>
              </w:rPr>
              <w:t xml:space="preserve">. </w:t>
            </w:r>
            <w:r w:rsidRPr="00377D72">
              <w:rPr>
                <w:rFonts w:ascii="Times New Roman" w:hAnsi="Times New Roman" w:cs="Times New Roman"/>
                <w:sz w:val="20"/>
                <w:szCs w:val="20"/>
              </w:rPr>
              <w:t>Бортовые редукторы мостов: одноступенчатые, цилиндрические, с внутренним зацеплением.</w:t>
            </w:r>
            <w:r w:rsidR="00970F6B">
              <w:rPr>
                <w:rFonts w:ascii="Times New Roman" w:hAnsi="Times New Roman" w:cs="Times New Roman"/>
                <w:sz w:val="20"/>
                <w:szCs w:val="20"/>
              </w:rPr>
              <w:t xml:space="preserve"> </w:t>
            </w:r>
            <w:r w:rsidRPr="00377D72">
              <w:rPr>
                <w:rFonts w:ascii="Times New Roman" w:hAnsi="Times New Roman" w:cs="Times New Roman"/>
                <w:sz w:val="20"/>
                <w:szCs w:val="20"/>
              </w:rPr>
              <w:t>Полуоси: полностью разгруженного типа</w:t>
            </w:r>
          </w:p>
        </w:tc>
      </w:tr>
      <w:tr w:rsidR="001036B9" w:rsidRPr="001A22E8" w14:paraId="327FCBFA" w14:textId="77777777" w:rsidTr="00554057">
        <w:tc>
          <w:tcPr>
            <w:tcW w:w="3497" w:type="dxa"/>
            <w:vAlign w:val="center"/>
          </w:tcPr>
          <w:p w14:paraId="3D4F1C82" w14:textId="5DDC1FD6" w:rsidR="001036B9" w:rsidRPr="00CA5BDB" w:rsidRDefault="001036B9" w:rsidP="00970F6B">
            <w:pPr>
              <w:pStyle w:val="TableParagraph"/>
              <w:ind w:left="0" w:right="-8" w:firstLine="1"/>
              <w:jc w:val="center"/>
              <w:rPr>
                <w:rFonts w:ascii="Times New Roman" w:hAnsi="Times New Roman" w:cs="Times New Roman"/>
                <w:sz w:val="20"/>
              </w:rPr>
            </w:pPr>
            <w:r w:rsidRPr="00377D72">
              <w:rPr>
                <w:rFonts w:ascii="Times New Roman" w:hAnsi="Times New Roman" w:cs="Times New Roman"/>
                <w:sz w:val="20"/>
                <w:szCs w:val="20"/>
              </w:rPr>
              <w:t>Рулевое управление</w:t>
            </w:r>
          </w:p>
        </w:tc>
        <w:tc>
          <w:tcPr>
            <w:tcW w:w="7130" w:type="dxa"/>
          </w:tcPr>
          <w:p w14:paraId="634BAFF2" w14:textId="42CCFC06"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 xml:space="preserve">Гидросистема управления поворотом трактора и рабочим оборудованием предназначена для изменения направления движения трактора посредством поворота одной </w:t>
            </w:r>
            <w:proofErr w:type="spellStart"/>
            <w:r w:rsidRPr="00377D72">
              <w:rPr>
                <w:rFonts w:ascii="Times New Roman" w:hAnsi="Times New Roman" w:cs="Times New Roman"/>
                <w:sz w:val="20"/>
                <w:szCs w:val="20"/>
                <w:lang w:val="ru-RU"/>
              </w:rPr>
              <w:t>полурамы</w:t>
            </w:r>
            <w:proofErr w:type="spellEnd"/>
            <w:r w:rsidRPr="00377D72">
              <w:rPr>
                <w:rFonts w:ascii="Times New Roman" w:hAnsi="Times New Roman" w:cs="Times New Roman"/>
                <w:sz w:val="20"/>
                <w:szCs w:val="20"/>
                <w:lang w:val="ru-RU"/>
              </w:rPr>
              <w:t xml:space="preserve"> относительно другой в горизонтальной плоскости и управления</w:t>
            </w:r>
            <w:r w:rsidR="00970F6B">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рабочим оборудованием, с помощью которого трактор агрегатируется с различными машинами и орудиями. На тракторах установлена совмещённая гидросистема управления поворотом и рабочим оборудованием с единым гидробаком.</w:t>
            </w:r>
            <w:r w:rsidR="00970F6B">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Источниками энергии служат насосы НШ-100А-3Л и НШ-50А- 4Л. Насосы получают привод от редуктора и имеют номинальную подачу соответственно 160 л/мин и 80 л/мин.</w:t>
            </w:r>
          </w:p>
          <w:p w14:paraId="302D93EC" w14:textId="478FC1B8"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Всасывающие полости насосов имеют общий забор масла из гидробака. Нагнетательная полость насоса НШ-100А-3Л через регулятор расхода подводит масло к рулевому управлению.</w:t>
            </w:r>
            <w:r w:rsidR="00970F6B">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Нагнетательная полость насоса НШ-50А-4Л соединена с гидросистемой управления навесным оборудованием.</w:t>
            </w:r>
          </w:p>
          <w:p w14:paraId="5F908B8A" w14:textId="77777777"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 Рулевая колонка с насосом-дозатором "</w:t>
            </w:r>
            <w:proofErr w:type="spellStart"/>
            <w:r w:rsidRPr="00377D72">
              <w:rPr>
                <w:rFonts w:ascii="Times New Roman" w:hAnsi="Times New Roman" w:cs="Times New Roman"/>
                <w:sz w:val="20"/>
                <w:szCs w:val="20"/>
                <w:lang w:val="ru-RU"/>
              </w:rPr>
              <w:t>Danfoss</w:t>
            </w:r>
            <w:proofErr w:type="spellEnd"/>
            <w:r w:rsidRPr="00377D72">
              <w:rPr>
                <w:rFonts w:ascii="Times New Roman" w:hAnsi="Times New Roman" w:cs="Times New Roman"/>
                <w:sz w:val="20"/>
                <w:szCs w:val="20"/>
                <w:lang w:val="ru-RU"/>
              </w:rPr>
              <w:t>" (или аналог)</w:t>
            </w:r>
          </w:p>
          <w:p w14:paraId="47461FEC" w14:textId="77777777"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 xml:space="preserve">•- Поворот трактора осуществляется с помощью гидроцилиндров за счёт углового смещения </w:t>
            </w:r>
            <w:proofErr w:type="spellStart"/>
            <w:r w:rsidRPr="00377D72">
              <w:rPr>
                <w:rFonts w:ascii="Times New Roman" w:hAnsi="Times New Roman" w:cs="Times New Roman"/>
                <w:sz w:val="20"/>
                <w:szCs w:val="20"/>
                <w:lang w:val="ru-RU"/>
              </w:rPr>
              <w:t>полурам</w:t>
            </w:r>
            <w:proofErr w:type="spellEnd"/>
            <w:r w:rsidRPr="00377D72">
              <w:rPr>
                <w:rFonts w:ascii="Times New Roman" w:hAnsi="Times New Roman" w:cs="Times New Roman"/>
                <w:sz w:val="20"/>
                <w:szCs w:val="20"/>
                <w:lang w:val="ru-RU"/>
              </w:rPr>
              <w:t xml:space="preserve"> трактора относительно друг друга. Гидросистема управления поворотом представляет собой объёмный двухконтурный привод с гидравлической обратной связью. Управляющий контур представляет собой систему рулевого управления малой мощности и содержит:</w:t>
            </w:r>
          </w:p>
          <w:p w14:paraId="68438510" w14:textId="77777777"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-планетарный насос-дозатор с приводом от рулевого колеса,</w:t>
            </w:r>
          </w:p>
          <w:p w14:paraId="015498F9" w14:textId="77777777"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w:t>
            </w:r>
            <w:proofErr w:type="spellStart"/>
            <w:r w:rsidRPr="00377D72">
              <w:rPr>
                <w:rFonts w:ascii="Times New Roman" w:hAnsi="Times New Roman" w:cs="Times New Roman"/>
                <w:sz w:val="20"/>
                <w:szCs w:val="20"/>
                <w:lang w:val="ru-RU"/>
              </w:rPr>
              <w:t>гидрораспределитель</w:t>
            </w:r>
            <w:proofErr w:type="spellEnd"/>
            <w:r w:rsidRPr="00377D72">
              <w:rPr>
                <w:rFonts w:ascii="Times New Roman" w:hAnsi="Times New Roman" w:cs="Times New Roman"/>
                <w:sz w:val="20"/>
                <w:szCs w:val="20"/>
                <w:lang w:val="ru-RU"/>
              </w:rPr>
              <w:t xml:space="preserve"> управляющего контура, получающий питание от насоса</w:t>
            </w:r>
          </w:p>
          <w:p w14:paraId="257D39FD" w14:textId="77777777"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-гидроцилиндры одностороннего действия управляющего контура, расположенные внутри штоков основных гидроцилиндров</w:t>
            </w:r>
          </w:p>
          <w:p w14:paraId="1F0589AF" w14:textId="502654DC" w:rsidR="001036B9" w:rsidRPr="00CA5BDB" w:rsidRDefault="001036B9" w:rsidP="00970F6B">
            <w:pPr>
              <w:pStyle w:val="TableParagraph"/>
              <w:ind w:left="-66"/>
              <w:jc w:val="center"/>
              <w:rPr>
                <w:rFonts w:ascii="Times New Roman" w:hAnsi="Times New Roman" w:cs="Times New Roman"/>
                <w:sz w:val="20"/>
              </w:rPr>
            </w:pPr>
            <w:r w:rsidRPr="00377D72">
              <w:rPr>
                <w:rFonts w:ascii="Times New Roman" w:hAnsi="Times New Roman" w:cs="Times New Roman"/>
                <w:sz w:val="20"/>
                <w:szCs w:val="20"/>
              </w:rPr>
              <w:t>-предохранительный клапан, установленный на выходе из насоса.</w:t>
            </w:r>
          </w:p>
        </w:tc>
      </w:tr>
      <w:tr w:rsidR="001036B9" w:rsidRPr="001A22E8" w14:paraId="67A14416" w14:textId="77777777" w:rsidTr="00554057">
        <w:tc>
          <w:tcPr>
            <w:tcW w:w="3497" w:type="dxa"/>
            <w:vAlign w:val="center"/>
          </w:tcPr>
          <w:p w14:paraId="6BC101A5" w14:textId="707D4BC9" w:rsidR="001036B9" w:rsidRPr="00CA5BDB" w:rsidRDefault="001036B9" w:rsidP="00970F6B">
            <w:pPr>
              <w:pStyle w:val="TableParagraph"/>
              <w:ind w:left="0" w:right="-8" w:firstLine="1"/>
              <w:jc w:val="center"/>
              <w:rPr>
                <w:rFonts w:ascii="Times New Roman" w:hAnsi="Times New Roman" w:cs="Times New Roman"/>
                <w:sz w:val="20"/>
              </w:rPr>
            </w:pPr>
            <w:r w:rsidRPr="001D45B8">
              <w:rPr>
                <w:rFonts w:ascii="Times New Roman" w:hAnsi="Times New Roman" w:cs="Times New Roman"/>
                <w:sz w:val="20"/>
                <w:szCs w:val="20"/>
              </w:rPr>
              <w:t>Рамы</w:t>
            </w:r>
          </w:p>
        </w:tc>
        <w:tc>
          <w:tcPr>
            <w:tcW w:w="7130" w:type="dxa"/>
          </w:tcPr>
          <w:p w14:paraId="0E9C44AF" w14:textId="05A1A9FF" w:rsidR="001036B9" w:rsidRPr="001D45B8" w:rsidRDefault="001036B9" w:rsidP="00970F6B">
            <w:pPr>
              <w:pStyle w:val="TableParagraph"/>
              <w:spacing w:line="229" w:lineRule="exact"/>
              <w:ind w:left="-66"/>
              <w:jc w:val="center"/>
              <w:rPr>
                <w:rFonts w:ascii="Times New Roman" w:hAnsi="Times New Roman" w:cs="Times New Roman"/>
                <w:sz w:val="20"/>
                <w:szCs w:val="20"/>
              </w:rPr>
            </w:pPr>
            <w:r w:rsidRPr="001D45B8">
              <w:rPr>
                <w:rFonts w:ascii="Times New Roman" w:hAnsi="Times New Roman" w:cs="Times New Roman"/>
                <w:sz w:val="20"/>
                <w:szCs w:val="20"/>
              </w:rPr>
              <w:t>ОРИГИНАЛЬНАЯ «КИРОВЕЦ». Рама тракторов К-703МА-12-03</w:t>
            </w:r>
            <w:r w:rsidR="00970F6B">
              <w:rPr>
                <w:rFonts w:ascii="Times New Roman" w:hAnsi="Times New Roman" w:cs="Times New Roman"/>
                <w:sz w:val="20"/>
                <w:szCs w:val="20"/>
              </w:rPr>
              <w:t xml:space="preserve"> </w:t>
            </w:r>
            <w:r w:rsidRPr="001D45B8">
              <w:rPr>
                <w:rFonts w:ascii="Times New Roman" w:hAnsi="Times New Roman" w:cs="Times New Roman"/>
                <w:sz w:val="20"/>
                <w:szCs w:val="20"/>
              </w:rPr>
              <w:t xml:space="preserve">шарнирно-сочленённого типа, с двумя степенями свободы. Состоит из двух </w:t>
            </w:r>
            <w:proofErr w:type="spellStart"/>
            <w:r w:rsidRPr="001D45B8">
              <w:rPr>
                <w:rFonts w:ascii="Times New Roman" w:hAnsi="Times New Roman" w:cs="Times New Roman"/>
                <w:sz w:val="20"/>
                <w:szCs w:val="20"/>
              </w:rPr>
              <w:t>полурам</w:t>
            </w:r>
            <w:proofErr w:type="spellEnd"/>
            <w:r w:rsidRPr="001D45B8">
              <w:rPr>
                <w:rFonts w:ascii="Times New Roman" w:hAnsi="Times New Roman" w:cs="Times New Roman"/>
                <w:sz w:val="20"/>
                <w:szCs w:val="20"/>
              </w:rPr>
              <w:t xml:space="preserve"> – </w:t>
            </w:r>
            <w:proofErr w:type="spellStart"/>
            <w:r w:rsidRPr="001D45B8">
              <w:rPr>
                <w:rFonts w:ascii="Times New Roman" w:hAnsi="Times New Roman" w:cs="Times New Roman"/>
                <w:sz w:val="20"/>
                <w:szCs w:val="20"/>
              </w:rPr>
              <w:t>подмоторной</w:t>
            </w:r>
            <w:proofErr w:type="spellEnd"/>
            <w:r w:rsidRPr="001D45B8">
              <w:rPr>
                <w:rFonts w:ascii="Times New Roman" w:hAnsi="Times New Roman" w:cs="Times New Roman"/>
                <w:sz w:val="20"/>
                <w:szCs w:val="20"/>
              </w:rPr>
              <w:t>, грузовой и трубы шарнира, конструктивно выполненной в виде крестовины с двумя степенями свободы.</w:t>
            </w:r>
            <w:r w:rsidR="00970F6B">
              <w:rPr>
                <w:rFonts w:ascii="Times New Roman" w:hAnsi="Times New Roman" w:cs="Times New Roman"/>
                <w:sz w:val="20"/>
                <w:szCs w:val="20"/>
              </w:rPr>
              <w:t xml:space="preserve"> </w:t>
            </w:r>
            <w:r w:rsidRPr="001D45B8">
              <w:rPr>
                <w:rFonts w:ascii="Times New Roman" w:hAnsi="Times New Roman" w:cs="Times New Roman"/>
                <w:sz w:val="20"/>
                <w:szCs w:val="20"/>
              </w:rPr>
              <w:t xml:space="preserve">Благодаря вертикальному шарнирному сочленению, конструкция рамы позволяет осуществлять функцию поворота трактора при неуправляемых колёсах за счет складывания вокруг оси вертикального шарнира (ОВШ). Поворот </w:t>
            </w:r>
            <w:proofErr w:type="spellStart"/>
            <w:r w:rsidRPr="001D45B8">
              <w:rPr>
                <w:rFonts w:ascii="Times New Roman" w:hAnsi="Times New Roman" w:cs="Times New Roman"/>
                <w:sz w:val="20"/>
                <w:szCs w:val="20"/>
              </w:rPr>
              <w:t>полурам</w:t>
            </w:r>
            <w:proofErr w:type="spellEnd"/>
            <w:r w:rsidRPr="001D45B8">
              <w:rPr>
                <w:rFonts w:ascii="Times New Roman" w:hAnsi="Times New Roman" w:cs="Times New Roman"/>
                <w:sz w:val="20"/>
                <w:szCs w:val="20"/>
              </w:rPr>
              <w:t xml:space="preserve"> друг относительно друга осуществляется в двух плоскостях: в горизонтальной - вокруг ОВШ и поперечной - вокруг горизонтального шарнира (ГШ).</w:t>
            </w:r>
          </w:p>
          <w:p w14:paraId="66691040" w14:textId="653BBD05" w:rsidR="001036B9" w:rsidRPr="00CA5BDB" w:rsidRDefault="001036B9" w:rsidP="00970F6B">
            <w:pPr>
              <w:pStyle w:val="TableParagraph"/>
              <w:ind w:left="-66"/>
              <w:jc w:val="center"/>
              <w:rPr>
                <w:rFonts w:ascii="Times New Roman" w:hAnsi="Times New Roman" w:cs="Times New Roman"/>
                <w:sz w:val="20"/>
              </w:rPr>
            </w:pPr>
            <w:r w:rsidRPr="001D45B8">
              <w:rPr>
                <w:rFonts w:ascii="Times New Roman" w:hAnsi="Times New Roman" w:cs="Times New Roman"/>
                <w:sz w:val="20"/>
                <w:szCs w:val="20"/>
              </w:rPr>
              <w:t xml:space="preserve">Угол складывания </w:t>
            </w:r>
            <w:proofErr w:type="spellStart"/>
            <w:r w:rsidRPr="001D45B8">
              <w:rPr>
                <w:rFonts w:ascii="Times New Roman" w:hAnsi="Times New Roman" w:cs="Times New Roman"/>
                <w:sz w:val="20"/>
                <w:szCs w:val="20"/>
              </w:rPr>
              <w:t>полурам</w:t>
            </w:r>
            <w:proofErr w:type="spellEnd"/>
            <w:r w:rsidRPr="001D45B8">
              <w:rPr>
                <w:rFonts w:ascii="Times New Roman" w:hAnsi="Times New Roman" w:cs="Times New Roman"/>
                <w:sz w:val="20"/>
                <w:szCs w:val="20"/>
              </w:rPr>
              <w:t xml:space="preserve"> вокруг ОВШ - 32º, что позволяет осуществлять поворот с</w:t>
            </w:r>
            <w:r w:rsidR="00970F6B">
              <w:rPr>
                <w:rFonts w:ascii="Times New Roman" w:hAnsi="Times New Roman" w:cs="Times New Roman"/>
                <w:sz w:val="20"/>
                <w:szCs w:val="20"/>
              </w:rPr>
              <w:t xml:space="preserve"> </w:t>
            </w:r>
            <w:r w:rsidRPr="001D45B8">
              <w:rPr>
                <w:rFonts w:ascii="Times New Roman" w:hAnsi="Times New Roman" w:cs="Times New Roman"/>
                <w:sz w:val="20"/>
                <w:szCs w:val="20"/>
              </w:rPr>
              <w:t xml:space="preserve">минимальным радиусом. Угол складывания </w:t>
            </w:r>
            <w:proofErr w:type="spellStart"/>
            <w:r w:rsidRPr="001D45B8">
              <w:rPr>
                <w:rFonts w:ascii="Times New Roman" w:hAnsi="Times New Roman" w:cs="Times New Roman"/>
                <w:sz w:val="20"/>
                <w:szCs w:val="20"/>
              </w:rPr>
              <w:t>полурам</w:t>
            </w:r>
            <w:proofErr w:type="spellEnd"/>
            <w:r w:rsidRPr="001D45B8">
              <w:rPr>
                <w:rFonts w:ascii="Times New Roman" w:hAnsi="Times New Roman" w:cs="Times New Roman"/>
                <w:sz w:val="20"/>
                <w:szCs w:val="20"/>
              </w:rPr>
              <w:t xml:space="preserve"> вокруг ОГШ составляет 16º, что позволяет копировать рельеф дороги, обеспечивая достаточную устойчивость при поворотах и движении.</w:t>
            </w:r>
          </w:p>
        </w:tc>
      </w:tr>
      <w:tr w:rsidR="00970F6B" w:rsidRPr="001A22E8" w14:paraId="150F012A" w14:textId="77777777" w:rsidTr="00554057">
        <w:tc>
          <w:tcPr>
            <w:tcW w:w="10627" w:type="dxa"/>
            <w:gridSpan w:val="2"/>
          </w:tcPr>
          <w:p w14:paraId="7EA82E8E" w14:textId="028DAC16" w:rsidR="00970F6B" w:rsidRPr="00CA5BDB" w:rsidRDefault="00970F6B" w:rsidP="001036B9">
            <w:pPr>
              <w:pStyle w:val="TableParagraph"/>
              <w:jc w:val="center"/>
              <w:rPr>
                <w:rFonts w:ascii="Times New Roman" w:hAnsi="Times New Roman" w:cs="Times New Roman"/>
                <w:sz w:val="20"/>
              </w:rPr>
            </w:pPr>
            <w:r w:rsidRPr="00832063">
              <w:rPr>
                <w:rFonts w:ascii="Times New Roman" w:hAnsi="Times New Roman" w:cs="Times New Roman"/>
                <w:b/>
                <w:bCs/>
                <w:sz w:val="20"/>
                <w:szCs w:val="20"/>
              </w:rPr>
              <w:t>ТИП КАБИНЫ И ЕЕ ОБОРУДОВАНИЕ</w:t>
            </w:r>
          </w:p>
        </w:tc>
      </w:tr>
      <w:tr w:rsidR="001036B9" w:rsidRPr="001A22E8" w14:paraId="2FA619D2" w14:textId="77777777" w:rsidTr="00554057">
        <w:tc>
          <w:tcPr>
            <w:tcW w:w="3497" w:type="dxa"/>
            <w:vAlign w:val="center"/>
          </w:tcPr>
          <w:p w14:paraId="7BAC5A3B" w14:textId="37EDE405" w:rsidR="001036B9" w:rsidRPr="00CA5BDB" w:rsidRDefault="001036B9" w:rsidP="00554057">
            <w:pPr>
              <w:pStyle w:val="TableParagraph"/>
              <w:ind w:left="32" w:firstLine="1"/>
              <w:jc w:val="center"/>
              <w:rPr>
                <w:rFonts w:ascii="Times New Roman" w:hAnsi="Times New Roman" w:cs="Times New Roman"/>
                <w:sz w:val="20"/>
              </w:rPr>
            </w:pPr>
            <w:r w:rsidRPr="001D45B8">
              <w:rPr>
                <w:rFonts w:ascii="Times New Roman" w:hAnsi="Times New Roman" w:cs="Times New Roman"/>
                <w:sz w:val="20"/>
                <w:szCs w:val="20"/>
              </w:rPr>
              <w:t>Кабина</w:t>
            </w:r>
          </w:p>
        </w:tc>
        <w:tc>
          <w:tcPr>
            <w:tcW w:w="7130" w:type="dxa"/>
          </w:tcPr>
          <w:p w14:paraId="18FA2DF3" w14:textId="77777777" w:rsidR="001036B9" w:rsidRPr="001D45B8" w:rsidRDefault="001036B9" w:rsidP="00FB5746">
            <w:pPr>
              <w:pStyle w:val="TableParagraph"/>
              <w:ind w:left="-66" w:firstLine="1"/>
              <w:jc w:val="center"/>
              <w:rPr>
                <w:rFonts w:ascii="Times New Roman" w:hAnsi="Times New Roman" w:cs="Times New Roman"/>
                <w:sz w:val="20"/>
                <w:szCs w:val="20"/>
              </w:rPr>
            </w:pPr>
            <w:r w:rsidRPr="001D45B8">
              <w:rPr>
                <w:rFonts w:ascii="Times New Roman" w:hAnsi="Times New Roman" w:cs="Times New Roman"/>
                <w:sz w:val="20"/>
                <w:szCs w:val="20"/>
              </w:rPr>
              <w:t xml:space="preserve">Двухместная, цельнометаллическая, с </w:t>
            </w:r>
            <w:proofErr w:type="spellStart"/>
            <w:r w:rsidRPr="001D45B8">
              <w:rPr>
                <w:rFonts w:ascii="Times New Roman" w:hAnsi="Times New Roman" w:cs="Times New Roman"/>
                <w:sz w:val="20"/>
                <w:szCs w:val="20"/>
              </w:rPr>
              <w:t>термо</w:t>
            </w:r>
            <w:proofErr w:type="spellEnd"/>
            <w:proofErr w:type="gramStart"/>
            <w:r w:rsidRPr="001D45B8">
              <w:rPr>
                <w:rFonts w:ascii="Times New Roman" w:hAnsi="Times New Roman" w:cs="Times New Roman"/>
                <w:sz w:val="20"/>
                <w:szCs w:val="20"/>
              </w:rPr>
              <w:t>-,</w:t>
            </w:r>
            <w:proofErr w:type="spellStart"/>
            <w:r w:rsidRPr="001D45B8">
              <w:rPr>
                <w:rFonts w:ascii="Times New Roman" w:hAnsi="Times New Roman" w:cs="Times New Roman"/>
                <w:sz w:val="20"/>
                <w:szCs w:val="20"/>
              </w:rPr>
              <w:t>вибро</w:t>
            </w:r>
            <w:proofErr w:type="spellEnd"/>
            <w:proofErr w:type="gramEnd"/>
            <w:r w:rsidRPr="001D45B8">
              <w:rPr>
                <w:rFonts w:ascii="Times New Roman" w:hAnsi="Times New Roman" w:cs="Times New Roman"/>
                <w:sz w:val="20"/>
                <w:szCs w:val="20"/>
              </w:rPr>
              <w:t>- и шумоизоляцией, со встроенным каркасом безопасности, защищающим оператора соответствует стандартам ISO 3471 и</w:t>
            </w:r>
            <w:r w:rsidRPr="001D45B8">
              <w:rPr>
                <w:rFonts w:ascii="Times New Roman" w:hAnsi="Times New Roman" w:cs="Times New Roman"/>
                <w:spacing w:val="-18"/>
                <w:sz w:val="20"/>
                <w:szCs w:val="20"/>
              </w:rPr>
              <w:t xml:space="preserve"> </w:t>
            </w:r>
            <w:r w:rsidRPr="001D45B8">
              <w:rPr>
                <w:rFonts w:ascii="Times New Roman" w:hAnsi="Times New Roman" w:cs="Times New Roman"/>
                <w:sz w:val="20"/>
                <w:szCs w:val="20"/>
              </w:rPr>
              <w:t>SAE J1040 c на ROPS (</w:t>
            </w:r>
            <w:proofErr w:type="spellStart"/>
            <w:r w:rsidRPr="001D45B8">
              <w:rPr>
                <w:rFonts w:ascii="Times New Roman" w:hAnsi="Times New Roman" w:cs="Times New Roman"/>
                <w:sz w:val="20"/>
                <w:szCs w:val="20"/>
              </w:rPr>
              <w:t>Roll-Over</w:t>
            </w:r>
            <w:proofErr w:type="spellEnd"/>
            <w:r w:rsidRPr="001D45B8">
              <w:rPr>
                <w:rFonts w:ascii="Times New Roman" w:hAnsi="Times New Roman" w:cs="Times New Roman"/>
                <w:sz w:val="20"/>
                <w:szCs w:val="20"/>
              </w:rPr>
              <w:t xml:space="preserve"> </w:t>
            </w:r>
            <w:proofErr w:type="spellStart"/>
            <w:r w:rsidRPr="001D45B8">
              <w:rPr>
                <w:rFonts w:ascii="Times New Roman" w:hAnsi="Times New Roman" w:cs="Times New Roman"/>
                <w:sz w:val="20"/>
                <w:szCs w:val="20"/>
              </w:rPr>
              <w:t>Protective</w:t>
            </w:r>
            <w:proofErr w:type="spellEnd"/>
            <w:r w:rsidRPr="001D45B8">
              <w:rPr>
                <w:rFonts w:ascii="Times New Roman" w:hAnsi="Times New Roman" w:cs="Times New Roman"/>
                <w:sz w:val="20"/>
                <w:szCs w:val="20"/>
              </w:rPr>
              <w:t xml:space="preserve"> </w:t>
            </w:r>
            <w:proofErr w:type="spellStart"/>
            <w:r w:rsidRPr="001D45B8">
              <w:rPr>
                <w:rFonts w:ascii="Times New Roman" w:hAnsi="Times New Roman" w:cs="Times New Roman"/>
                <w:sz w:val="20"/>
                <w:szCs w:val="20"/>
              </w:rPr>
              <w:t>Structure</w:t>
            </w:r>
            <w:proofErr w:type="spellEnd"/>
            <w:r w:rsidRPr="001D45B8">
              <w:rPr>
                <w:rFonts w:ascii="Times New Roman" w:hAnsi="Times New Roman" w:cs="Times New Roman"/>
                <w:sz w:val="20"/>
                <w:szCs w:val="20"/>
              </w:rPr>
              <w:t>, защита оператора при опрокидывании) и стандартам ISO 3449 на FOPS (</w:t>
            </w:r>
            <w:proofErr w:type="spellStart"/>
            <w:r w:rsidRPr="001D45B8">
              <w:rPr>
                <w:rFonts w:ascii="Times New Roman" w:hAnsi="Times New Roman" w:cs="Times New Roman"/>
                <w:sz w:val="20"/>
                <w:szCs w:val="20"/>
              </w:rPr>
              <w:t>Falling</w:t>
            </w:r>
            <w:proofErr w:type="spellEnd"/>
            <w:r w:rsidRPr="001D45B8">
              <w:rPr>
                <w:rFonts w:ascii="Times New Roman" w:hAnsi="Times New Roman" w:cs="Times New Roman"/>
                <w:sz w:val="20"/>
                <w:szCs w:val="20"/>
              </w:rPr>
              <w:t xml:space="preserve"> </w:t>
            </w:r>
            <w:proofErr w:type="spellStart"/>
            <w:r w:rsidRPr="001D45B8">
              <w:rPr>
                <w:rFonts w:ascii="Times New Roman" w:hAnsi="Times New Roman" w:cs="Times New Roman"/>
                <w:sz w:val="20"/>
                <w:szCs w:val="20"/>
              </w:rPr>
              <w:t>Object</w:t>
            </w:r>
            <w:proofErr w:type="spellEnd"/>
            <w:r w:rsidRPr="001D45B8">
              <w:rPr>
                <w:rFonts w:ascii="Times New Roman" w:hAnsi="Times New Roman" w:cs="Times New Roman"/>
                <w:sz w:val="20"/>
                <w:szCs w:val="20"/>
              </w:rPr>
              <w:t xml:space="preserve"> </w:t>
            </w:r>
            <w:proofErr w:type="spellStart"/>
            <w:r w:rsidRPr="001D45B8">
              <w:rPr>
                <w:rFonts w:ascii="Times New Roman" w:hAnsi="Times New Roman" w:cs="Times New Roman"/>
                <w:sz w:val="20"/>
                <w:szCs w:val="20"/>
              </w:rPr>
              <w:t>Protective</w:t>
            </w:r>
            <w:proofErr w:type="spellEnd"/>
            <w:r w:rsidRPr="001D45B8">
              <w:rPr>
                <w:rFonts w:ascii="Times New Roman" w:hAnsi="Times New Roman" w:cs="Times New Roman"/>
                <w:sz w:val="20"/>
                <w:szCs w:val="20"/>
              </w:rPr>
              <w:t xml:space="preserve"> </w:t>
            </w:r>
            <w:proofErr w:type="spellStart"/>
            <w:r w:rsidRPr="001D45B8">
              <w:rPr>
                <w:rFonts w:ascii="Times New Roman" w:hAnsi="Times New Roman" w:cs="Times New Roman"/>
                <w:sz w:val="20"/>
                <w:szCs w:val="20"/>
              </w:rPr>
              <w:t>Structure</w:t>
            </w:r>
            <w:proofErr w:type="spellEnd"/>
            <w:r w:rsidRPr="001D45B8">
              <w:rPr>
                <w:rFonts w:ascii="Times New Roman" w:hAnsi="Times New Roman" w:cs="Times New Roman"/>
                <w:sz w:val="20"/>
                <w:szCs w:val="20"/>
              </w:rPr>
              <w:t>, защита оператора от падающих предметов). Гидрообъемное управление поворотом погрузчика, регулируемая рулевая колонка, щиток приборов с автоматизированным контролем за работой систем погрузчика позволяют снизить утомляемость оператора. Удобное расположение органов управления, подрессоренное сиденье водителя.</w:t>
            </w:r>
          </w:p>
          <w:p w14:paraId="1E0E8F8F" w14:textId="1B115EC4" w:rsidR="001036B9" w:rsidRPr="00CA5BDB" w:rsidRDefault="001036B9" w:rsidP="00FB5746">
            <w:pPr>
              <w:pStyle w:val="TableParagraph"/>
              <w:ind w:left="-66" w:firstLine="1"/>
              <w:jc w:val="center"/>
              <w:rPr>
                <w:rFonts w:ascii="Times New Roman" w:hAnsi="Times New Roman" w:cs="Times New Roman"/>
                <w:sz w:val="20"/>
              </w:rPr>
            </w:pPr>
            <w:r w:rsidRPr="001D45B8">
              <w:rPr>
                <w:rFonts w:ascii="Times New Roman" w:hAnsi="Times New Roman" w:cs="Times New Roman"/>
                <w:sz w:val="20"/>
                <w:szCs w:val="20"/>
              </w:rPr>
              <w:t>Два вентилятора обдува передних и задних стекол, стекла тонированные.</w:t>
            </w:r>
          </w:p>
        </w:tc>
      </w:tr>
      <w:tr w:rsidR="001036B9" w:rsidRPr="001A22E8" w14:paraId="63AE5854" w14:textId="77777777" w:rsidTr="00554057">
        <w:tc>
          <w:tcPr>
            <w:tcW w:w="3497" w:type="dxa"/>
            <w:vAlign w:val="center"/>
          </w:tcPr>
          <w:p w14:paraId="123961F6" w14:textId="7DD5AC15"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sz w:val="20"/>
              </w:rPr>
              <w:t>Кондиционер</w:t>
            </w:r>
          </w:p>
        </w:tc>
        <w:tc>
          <w:tcPr>
            <w:tcW w:w="7130" w:type="dxa"/>
          </w:tcPr>
          <w:p w14:paraId="3E6FD796" w14:textId="0937A103"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rPr>
              <w:t>Устанавливается Кондиционер "Август" или аналог</w:t>
            </w:r>
          </w:p>
        </w:tc>
      </w:tr>
      <w:tr w:rsidR="001036B9" w:rsidRPr="001A22E8" w14:paraId="5A1AA202" w14:textId="77777777" w:rsidTr="00554057">
        <w:tc>
          <w:tcPr>
            <w:tcW w:w="3497" w:type="dxa"/>
            <w:vAlign w:val="center"/>
          </w:tcPr>
          <w:p w14:paraId="327F6941" w14:textId="3C9CA0E2" w:rsidR="001036B9" w:rsidRPr="00CA5BDB" w:rsidRDefault="00554057" w:rsidP="00554057">
            <w:pPr>
              <w:pStyle w:val="TableParagraph"/>
              <w:ind w:left="32" w:firstLine="1"/>
              <w:jc w:val="center"/>
              <w:rPr>
                <w:rFonts w:ascii="Times New Roman" w:hAnsi="Times New Roman" w:cs="Times New Roman"/>
                <w:sz w:val="20"/>
              </w:rPr>
            </w:pPr>
            <w:r>
              <w:rPr>
                <w:rFonts w:ascii="Times New Roman" w:hAnsi="Times New Roman" w:cs="Times New Roman"/>
                <w:sz w:val="20"/>
              </w:rPr>
              <w:lastRenderedPageBreak/>
              <w:t>С</w:t>
            </w:r>
            <w:r w:rsidR="001036B9" w:rsidRPr="002A2CF8">
              <w:rPr>
                <w:rFonts w:ascii="Times New Roman" w:hAnsi="Times New Roman" w:cs="Times New Roman"/>
                <w:sz w:val="20"/>
              </w:rPr>
              <w:t>иденье</w:t>
            </w:r>
          </w:p>
        </w:tc>
        <w:tc>
          <w:tcPr>
            <w:tcW w:w="7130" w:type="dxa"/>
          </w:tcPr>
          <w:p w14:paraId="5CF5BB2D" w14:textId="4EE15150"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rPr>
              <w:t xml:space="preserve">Сиденье машиниста </w:t>
            </w:r>
            <w:proofErr w:type="spellStart"/>
            <w:r w:rsidRPr="002A2CF8">
              <w:rPr>
                <w:rFonts w:ascii="Times New Roman" w:hAnsi="Times New Roman" w:cs="Times New Roman"/>
                <w:sz w:val="20"/>
              </w:rPr>
              <w:t>подрессорное</w:t>
            </w:r>
            <w:proofErr w:type="spellEnd"/>
            <w:r w:rsidRPr="002A2CF8">
              <w:rPr>
                <w:rFonts w:ascii="Times New Roman" w:hAnsi="Times New Roman" w:cs="Times New Roman"/>
                <w:sz w:val="20"/>
              </w:rPr>
              <w:t>, системы «Пилот», с подлокотниками, чехлы</w:t>
            </w:r>
          </w:p>
        </w:tc>
      </w:tr>
      <w:tr w:rsidR="001036B9" w:rsidRPr="001A22E8" w14:paraId="1B978821" w14:textId="77777777" w:rsidTr="00554057">
        <w:tc>
          <w:tcPr>
            <w:tcW w:w="3497" w:type="dxa"/>
            <w:vAlign w:val="center"/>
          </w:tcPr>
          <w:p w14:paraId="4AC61FCF" w14:textId="33321CFA" w:rsidR="001036B9" w:rsidRPr="00CA5BDB" w:rsidRDefault="00554057" w:rsidP="00554057">
            <w:pPr>
              <w:pStyle w:val="TableParagraph"/>
              <w:spacing w:line="227" w:lineRule="exact"/>
              <w:ind w:left="32"/>
              <w:rPr>
                <w:rFonts w:ascii="Times New Roman" w:hAnsi="Times New Roman" w:cs="Times New Roman"/>
                <w:sz w:val="20"/>
              </w:rPr>
            </w:pPr>
            <w:r w:rsidRPr="002A2CF8">
              <w:rPr>
                <w:rFonts w:ascii="Times New Roman" w:hAnsi="Times New Roman" w:cs="Times New Roman"/>
                <w:sz w:val="20"/>
              </w:rPr>
              <w:t>Р</w:t>
            </w:r>
            <w:r w:rsidR="001036B9" w:rsidRPr="002A2CF8">
              <w:rPr>
                <w:rFonts w:ascii="Times New Roman" w:hAnsi="Times New Roman" w:cs="Times New Roman"/>
                <w:sz w:val="20"/>
              </w:rPr>
              <w:t>емень</w:t>
            </w:r>
            <w:r>
              <w:rPr>
                <w:rFonts w:ascii="Times New Roman" w:hAnsi="Times New Roman" w:cs="Times New Roman"/>
                <w:sz w:val="20"/>
              </w:rPr>
              <w:t xml:space="preserve"> </w:t>
            </w:r>
            <w:r w:rsidR="001036B9" w:rsidRPr="002A2CF8">
              <w:rPr>
                <w:rFonts w:ascii="Times New Roman" w:hAnsi="Times New Roman" w:cs="Times New Roman"/>
                <w:sz w:val="20"/>
              </w:rPr>
              <w:t>безопасности</w:t>
            </w:r>
          </w:p>
        </w:tc>
        <w:tc>
          <w:tcPr>
            <w:tcW w:w="7130" w:type="dxa"/>
          </w:tcPr>
          <w:p w14:paraId="2DBF366C" w14:textId="74A5DF15" w:rsidR="001036B9" w:rsidRPr="00CA5BDB" w:rsidRDefault="001036B9" w:rsidP="00FB5746">
            <w:pPr>
              <w:pStyle w:val="TableParagraph"/>
              <w:spacing w:line="227" w:lineRule="exact"/>
              <w:ind w:left="-66" w:firstLine="1"/>
              <w:jc w:val="center"/>
              <w:rPr>
                <w:rFonts w:ascii="Times New Roman" w:hAnsi="Times New Roman" w:cs="Times New Roman"/>
                <w:sz w:val="20"/>
              </w:rPr>
            </w:pPr>
            <w:r w:rsidRPr="002A2CF8">
              <w:rPr>
                <w:rFonts w:ascii="Times New Roman" w:hAnsi="Times New Roman" w:cs="Times New Roman"/>
                <w:sz w:val="20"/>
              </w:rPr>
              <w:t>Комплектуется 2-хточечным ремень безопасности шириной 76 мм,</w:t>
            </w:r>
            <w:r w:rsidR="00554057">
              <w:rPr>
                <w:rFonts w:ascii="Times New Roman" w:hAnsi="Times New Roman" w:cs="Times New Roman"/>
                <w:sz w:val="20"/>
              </w:rPr>
              <w:t xml:space="preserve"> </w:t>
            </w:r>
            <w:r w:rsidRPr="002A2CF8">
              <w:rPr>
                <w:rFonts w:ascii="Times New Roman" w:hAnsi="Times New Roman" w:cs="Times New Roman"/>
                <w:sz w:val="20"/>
              </w:rPr>
              <w:t>с инерционной катушкой</w:t>
            </w:r>
          </w:p>
        </w:tc>
      </w:tr>
      <w:tr w:rsidR="001036B9" w:rsidRPr="001A22E8" w14:paraId="68CC8A3E" w14:textId="77777777" w:rsidTr="00554057">
        <w:tc>
          <w:tcPr>
            <w:tcW w:w="3497" w:type="dxa"/>
            <w:vAlign w:val="center"/>
          </w:tcPr>
          <w:p w14:paraId="11E1CDF0" w14:textId="1444C0BA"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sz w:val="20"/>
              </w:rPr>
              <w:t>зеркала заднего вида;</w:t>
            </w:r>
          </w:p>
        </w:tc>
        <w:tc>
          <w:tcPr>
            <w:tcW w:w="7130" w:type="dxa"/>
          </w:tcPr>
          <w:p w14:paraId="1EA631AD" w14:textId="2CA2639B"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rPr>
              <w:t>Комплектуется зеркалами заднего вида, 2шт</w:t>
            </w:r>
          </w:p>
        </w:tc>
      </w:tr>
      <w:tr w:rsidR="001036B9" w:rsidRPr="001A22E8" w14:paraId="100E247E" w14:textId="77777777" w:rsidTr="00554057">
        <w:tc>
          <w:tcPr>
            <w:tcW w:w="3497" w:type="dxa"/>
            <w:vAlign w:val="center"/>
          </w:tcPr>
          <w:p w14:paraId="09E068E8" w14:textId="17A16449" w:rsidR="001036B9" w:rsidRPr="00CA5BDB" w:rsidRDefault="00554057" w:rsidP="00554057">
            <w:pPr>
              <w:pStyle w:val="TableParagraph"/>
              <w:spacing w:line="227" w:lineRule="exact"/>
              <w:ind w:left="32"/>
              <w:rPr>
                <w:rFonts w:ascii="Times New Roman" w:hAnsi="Times New Roman" w:cs="Times New Roman"/>
                <w:sz w:val="20"/>
              </w:rPr>
            </w:pPr>
            <w:r w:rsidRPr="002A2CF8">
              <w:rPr>
                <w:rFonts w:ascii="Times New Roman" w:hAnsi="Times New Roman" w:cs="Times New Roman"/>
                <w:sz w:val="20"/>
              </w:rPr>
              <w:t>Р</w:t>
            </w:r>
            <w:r w:rsidR="001036B9" w:rsidRPr="002A2CF8">
              <w:rPr>
                <w:rFonts w:ascii="Times New Roman" w:hAnsi="Times New Roman" w:cs="Times New Roman"/>
                <w:sz w:val="20"/>
              </w:rPr>
              <w:t>озетка</w:t>
            </w:r>
            <w:r>
              <w:rPr>
                <w:rFonts w:ascii="Times New Roman" w:hAnsi="Times New Roman" w:cs="Times New Roman"/>
                <w:sz w:val="20"/>
              </w:rPr>
              <w:t xml:space="preserve"> </w:t>
            </w:r>
            <w:r w:rsidR="001036B9" w:rsidRPr="002A2CF8">
              <w:rPr>
                <w:rFonts w:ascii="Times New Roman" w:hAnsi="Times New Roman" w:cs="Times New Roman"/>
                <w:sz w:val="20"/>
              </w:rPr>
              <w:t>электропитания</w:t>
            </w:r>
          </w:p>
        </w:tc>
        <w:tc>
          <w:tcPr>
            <w:tcW w:w="7130" w:type="dxa"/>
          </w:tcPr>
          <w:p w14:paraId="012553D8" w14:textId="4860E276" w:rsidR="001036B9" w:rsidRPr="00CA5BDB" w:rsidRDefault="001036B9" w:rsidP="00FB5746">
            <w:pPr>
              <w:pStyle w:val="TableParagraph"/>
              <w:spacing w:line="227" w:lineRule="exact"/>
              <w:ind w:left="-66" w:firstLine="1"/>
              <w:jc w:val="center"/>
              <w:rPr>
                <w:rFonts w:ascii="Times New Roman" w:hAnsi="Times New Roman" w:cs="Times New Roman"/>
                <w:sz w:val="20"/>
              </w:rPr>
            </w:pPr>
            <w:r w:rsidRPr="002A2CF8">
              <w:rPr>
                <w:rFonts w:ascii="Times New Roman" w:hAnsi="Times New Roman" w:cs="Times New Roman"/>
                <w:sz w:val="20"/>
              </w:rPr>
              <w:t>Комплектуется преобразователем 24/12V и розетка</w:t>
            </w:r>
            <w:r w:rsidRPr="002A2CF8">
              <w:rPr>
                <w:rFonts w:ascii="Times New Roman" w:hAnsi="Times New Roman" w:cs="Times New Roman"/>
                <w:spacing w:val="-24"/>
                <w:sz w:val="20"/>
              </w:rPr>
              <w:t xml:space="preserve"> </w:t>
            </w:r>
            <w:r w:rsidRPr="002A2CF8">
              <w:rPr>
                <w:rFonts w:ascii="Times New Roman" w:hAnsi="Times New Roman" w:cs="Times New Roman"/>
                <w:sz w:val="20"/>
              </w:rPr>
              <w:t>электропитания</w:t>
            </w:r>
            <w:r w:rsidR="00554057">
              <w:rPr>
                <w:rFonts w:ascii="Times New Roman" w:hAnsi="Times New Roman" w:cs="Times New Roman"/>
                <w:sz w:val="20"/>
              </w:rPr>
              <w:t xml:space="preserve"> </w:t>
            </w:r>
            <w:r w:rsidRPr="002A2CF8">
              <w:rPr>
                <w:rFonts w:ascii="Times New Roman" w:hAnsi="Times New Roman" w:cs="Times New Roman"/>
                <w:sz w:val="20"/>
              </w:rPr>
              <w:t>на 12 В;</w:t>
            </w:r>
          </w:p>
        </w:tc>
      </w:tr>
      <w:tr w:rsidR="001036B9" w:rsidRPr="001222F2" w14:paraId="07BF1D20" w14:textId="77777777" w:rsidTr="00554057">
        <w:tc>
          <w:tcPr>
            <w:tcW w:w="3497" w:type="dxa"/>
            <w:vAlign w:val="center"/>
          </w:tcPr>
          <w:p w14:paraId="099AB0E6" w14:textId="3F9C3D38"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sz w:val="20"/>
              </w:rPr>
              <w:t>вещевой отсек</w:t>
            </w:r>
          </w:p>
        </w:tc>
        <w:tc>
          <w:tcPr>
            <w:tcW w:w="7130" w:type="dxa"/>
          </w:tcPr>
          <w:p w14:paraId="0E810C3C" w14:textId="67E566F5"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rPr>
              <w:t>Комплектуется инструментальным ящиком (отсеком)</w:t>
            </w:r>
          </w:p>
        </w:tc>
      </w:tr>
      <w:tr w:rsidR="001036B9" w:rsidRPr="001A22E8" w14:paraId="2A2E228B" w14:textId="77777777" w:rsidTr="00554057">
        <w:tc>
          <w:tcPr>
            <w:tcW w:w="3497" w:type="dxa"/>
            <w:vAlign w:val="center"/>
          </w:tcPr>
          <w:p w14:paraId="718570E3" w14:textId="66ABA822"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sz w:val="20"/>
              </w:rPr>
              <w:t xml:space="preserve">омыватель ветрового стекла, </w:t>
            </w:r>
            <w:r w:rsidRPr="002A2CF8">
              <w:rPr>
                <w:rFonts w:ascii="Times New Roman" w:hAnsi="Times New Roman" w:cs="Times New Roman"/>
                <w:w w:val="95"/>
                <w:sz w:val="20"/>
              </w:rPr>
              <w:t xml:space="preserve">стеклоочистители: </w:t>
            </w:r>
            <w:r w:rsidRPr="002A2CF8">
              <w:rPr>
                <w:rFonts w:ascii="Times New Roman" w:hAnsi="Times New Roman" w:cs="Times New Roman"/>
                <w:sz w:val="20"/>
              </w:rPr>
              <w:t>задние, передние</w:t>
            </w:r>
          </w:p>
        </w:tc>
        <w:tc>
          <w:tcPr>
            <w:tcW w:w="7130" w:type="dxa"/>
          </w:tcPr>
          <w:p w14:paraId="2748AD53" w14:textId="625E061A"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rPr>
              <w:t>Комплектуется омывателями стекла и стеклоочистителями: задние, передние</w:t>
            </w:r>
          </w:p>
        </w:tc>
      </w:tr>
      <w:tr w:rsidR="001036B9" w:rsidRPr="001A22E8" w14:paraId="5FFA7958" w14:textId="77777777" w:rsidTr="00554057">
        <w:tc>
          <w:tcPr>
            <w:tcW w:w="3497" w:type="dxa"/>
            <w:vAlign w:val="center"/>
          </w:tcPr>
          <w:p w14:paraId="46EFFCB9" w14:textId="4C1D06E9"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w w:val="95"/>
                <w:sz w:val="20"/>
                <w:szCs w:val="20"/>
              </w:rPr>
              <w:t>Управление</w:t>
            </w:r>
          </w:p>
        </w:tc>
        <w:tc>
          <w:tcPr>
            <w:tcW w:w="7130" w:type="dxa"/>
          </w:tcPr>
          <w:p w14:paraId="7FBF10F5" w14:textId="109EEEF7"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szCs w:val="20"/>
              </w:rPr>
              <w:t>Стандартное: В прямом исполнении (расположение водителя лицом к двигателю)</w:t>
            </w:r>
          </w:p>
        </w:tc>
      </w:tr>
      <w:tr w:rsidR="001036B9" w:rsidRPr="001222F2" w14:paraId="56C925E7" w14:textId="77777777" w:rsidTr="00554057">
        <w:tc>
          <w:tcPr>
            <w:tcW w:w="3497" w:type="dxa"/>
            <w:vAlign w:val="center"/>
          </w:tcPr>
          <w:p w14:paraId="270E0601" w14:textId="3C4236CC"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sz w:val="20"/>
                <w:szCs w:val="20"/>
              </w:rPr>
              <w:t>Окраска</w:t>
            </w:r>
          </w:p>
        </w:tc>
        <w:tc>
          <w:tcPr>
            <w:tcW w:w="7130" w:type="dxa"/>
          </w:tcPr>
          <w:p w14:paraId="60091074" w14:textId="533D0B5F"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szCs w:val="20"/>
              </w:rPr>
              <w:t>Желтая</w:t>
            </w:r>
          </w:p>
        </w:tc>
      </w:tr>
      <w:tr w:rsidR="001036B9" w:rsidRPr="001A22E8" w14:paraId="19F02968" w14:textId="77777777" w:rsidTr="00554057">
        <w:tc>
          <w:tcPr>
            <w:tcW w:w="3497" w:type="dxa"/>
            <w:vAlign w:val="center"/>
          </w:tcPr>
          <w:p w14:paraId="588F0928" w14:textId="1BA09F98"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sz w:val="20"/>
                <w:szCs w:val="20"/>
              </w:rPr>
              <w:t>Капот</w:t>
            </w:r>
          </w:p>
        </w:tc>
        <w:tc>
          <w:tcPr>
            <w:tcW w:w="7130" w:type="dxa"/>
          </w:tcPr>
          <w:p w14:paraId="025F37E6" w14:textId="2551D130"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szCs w:val="20"/>
              </w:rPr>
              <w:t>Цельнометаллический, доступ к ДВС с правой и левой стороны, металлоконструкция, увеличенная зона обзора, с</w:t>
            </w:r>
            <w:r w:rsidR="00554057">
              <w:rPr>
                <w:rFonts w:ascii="Times New Roman" w:hAnsi="Times New Roman" w:cs="Times New Roman"/>
                <w:sz w:val="20"/>
                <w:szCs w:val="20"/>
              </w:rPr>
              <w:t xml:space="preserve"> </w:t>
            </w:r>
            <w:r w:rsidRPr="002A2CF8">
              <w:rPr>
                <w:rFonts w:ascii="Times New Roman" w:hAnsi="Times New Roman" w:cs="Times New Roman"/>
                <w:sz w:val="20"/>
                <w:szCs w:val="20"/>
              </w:rPr>
              <w:t>подсветкой зоны обслуживания ДВС.</w:t>
            </w:r>
          </w:p>
        </w:tc>
      </w:tr>
      <w:tr w:rsidR="001036B9" w:rsidRPr="00C63B08" w14:paraId="4608CB2E" w14:textId="77777777" w:rsidTr="00554057">
        <w:tc>
          <w:tcPr>
            <w:tcW w:w="3497" w:type="dxa"/>
            <w:vAlign w:val="center"/>
          </w:tcPr>
          <w:p w14:paraId="2D712CC3" w14:textId="56AD73A7" w:rsidR="001036B9" w:rsidRPr="00CA5BDB" w:rsidRDefault="001036B9" w:rsidP="00FB5746">
            <w:pPr>
              <w:pStyle w:val="TableParagraph"/>
              <w:ind w:left="32" w:firstLine="1"/>
              <w:jc w:val="center"/>
              <w:rPr>
                <w:rFonts w:ascii="Times New Roman" w:hAnsi="Times New Roman" w:cs="Times New Roman"/>
                <w:sz w:val="20"/>
              </w:rPr>
            </w:pPr>
            <w:r w:rsidRPr="002A2CF8">
              <w:rPr>
                <w:rFonts w:ascii="Times New Roman" w:hAnsi="Times New Roman" w:cs="Times New Roman"/>
                <w:sz w:val="20"/>
                <w:szCs w:val="20"/>
              </w:rPr>
              <w:t>Тормозная система</w:t>
            </w:r>
          </w:p>
        </w:tc>
        <w:tc>
          <w:tcPr>
            <w:tcW w:w="7130" w:type="dxa"/>
          </w:tcPr>
          <w:p w14:paraId="69CF053C" w14:textId="4D56EEBB" w:rsidR="001036B9" w:rsidRPr="00CA5BDB" w:rsidRDefault="001036B9" w:rsidP="00FB5746">
            <w:pPr>
              <w:pStyle w:val="TableParagraph"/>
              <w:tabs>
                <w:tab w:val="left" w:pos="2167"/>
              </w:tabs>
              <w:ind w:left="-66" w:firstLine="1"/>
              <w:jc w:val="center"/>
              <w:rPr>
                <w:rFonts w:ascii="Times New Roman" w:hAnsi="Times New Roman" w:cs="Times New Roman"/>
                <w:sz w:val="20"/>
              </w:rPr>
            </w:pPr>
            <w:r w:rsidRPr="002A2CF8">
              <w:rPr>
                <w:rFonts w:ascii="Times New Roman" w:hAnsi="Times New Roman" w:cs="Times New Roman"/>
                <w:sz w:val="20"/>
                <w:szCs w:val="20"/>
              </w:rPr>
              <w:t>Колесные</w:t>
            </w:r>
            <w:r w:rsidRPr="002A2CF8">
              <w:rPr>
                <w:rFonts w:ascii="Times New Roman" w:hAnsi="Times New Roman" w:cs="Times New Roman"/>
                <w:spacing w:val="1"/>
                <w:sz w:val="20"/>
                <w:szCs w:val="20"/>
              </w:rPr>
              <w:t xml:space="preserve"> </w:t>
            </w:r>
            <w:r w:rsidRPr="002A2CF8">
              <w:rPr>
                <w:rFonts w:ascii="Times New Roman" w:hAnsi="Times New Roman" w:cs="Times New Roman"/>
                <w:sz w:val="20"/>
                <w:szCs w:val="20"/>
              </w:rPr>
              <w:t>тормоза</w:t>
            </w:r>
            <w:r w:rsidR="00FB5746">
              <w:rPr>
                <w:rFonts w:ascii="Times New Roman" w:hAnsi="Times New Roman" w:cs="Times New Roman"/>
                <w:sz w:val="20"/>
                <w:szCs w:val="20"/>
              </w:rPr>
              <w:t xml:space="preserve">: </w:t>
            </w:r>
            <w:r w:rsidRPr="002A2CF8">
              <w:rPr>
                <w:rFonts w:ascii="Times New Roman" w:hAnsi="Times New Roman" w:cs="Times New Roman"/>
                <w:sz w:val="20"/>
                <w:szCs w:val="20"/>
              </w:rPr>
              <w:t>Рабочие тормоза - сухие,</w:t>
            </w:r>
            <w:r w:rsidRPr="002A2CF8">
              <w:rPr>
                <w:rFonts w:ascii="Times New Roman" w:hAnsi="Times New Roman" w:cs="Times New Roman"/>
                <w:spacing w:val="-12"/>
                <w:sz w:val="20"/>
                <w:szCs w:val="20"/>
              </w:rPr>
              <w:t xml:space="preserve"> </w:t>
            </w:r>
            <w:r w:rsidRPr="002A2CF8">
              <w:rPr>
                <w:rFonts w:ascii="Times New Roman" w:hAnsi="Times New Roman" w:cs="Times New Roman"/>
                <w:sz w:val="20"/>
                <w:szCs w:val="20"/>
              </w:rPr>
              <w:t>колодочного типа с</w:t>
            </w:r>
            <w:r w:rsidRPr="002A2CF8">
              <w:rPr>
                <w:rFonts w:ascii="Times New Roman" w:hAnsi="Times New Roman" w:cs="Times New Roman"/>
                <w:spacing w:val="-1"/>
                <w:sz w:val="20"/>
                <w:szCs w:val="20"/>
              </w:rPr>
              <w:t xml:space="preserve"> </w:t>
            </w:r>
            <w:r w:rsidRPr="002A2CF8">
              <w:rPr>
                <w:rFonts w:ascii="Times New Roman" w:hAnsi="Times New Roman" w:cs="Times New Roman"/>
                <w:sz w:val="20"/>
                <w:szCs w:val="20"/>
              </w:rPr>
              <w:t>пневмоприводом</w:t>
            </w:r>
            <w:r w:rsidR="00FB5746">
              <w:rPr>
                <w:rFonts w:ascii="Times New Roman" w:hAnsi="Times New Roman" w:cs="Times New Roman"/>
                <w:sz w:val="20"/>
                <w:szCs w:val="20"/>
              </w:rPr>
              <w:t xml:space="preserve">. </w:t>
            </w:r>
            <w:r w:rsidRPr="002A2CF8">
              <w:rPr>
                <w:rFonts w:ascii="Times New Roman" w:hAnsi="Times New Roman" w:cs="Times New Roman"/>
                <w:sz w:val="20"/>
                <w:szCs w:val="20"/>
              </w:rPr>
              <w:t xml:space="preserve">Стояночный тормоз - колодочно-дисковый с </w:t>
            </w:r>
            <w:proofErr w:type="spellStart"/>
            <w:r w:rsidRPr="002A2CF8">
              <w:rPr>
                <w:rFonts w:ascii="Times New Roman" w:hAnsi="Times New Roman" w:cs="Times New Roman"/>
                <w:sz w:val="20"/>
                <w:szCs w:val="20"/>
              </w:rPr>
              <w:t>пневмопружинным</w:t>
            </w:r>
            <w:proofErr w:type="spellEnd"/>
            <w:r w:rsidRPr="002A2CF8">
              <w:rPr>
                <w:rFonts w:ascii="Times New Roman" w:hAnsi="Times New Roman" w:cs="Times New Roman"/>
                <w:sz w:val="20"/>
                <w:szCs w:val="20"/>
              </w:rPr>
              <w:t xml:space="preserve"> приводом"</w:t>
            </w:r>
          </w:p>
        </w:tc>
      </w:tr>
      <w:tr w:rsidR="001036B9" w:rsidRPr="001A22E8" w14:paraId="712843C6" w14:textId="77777777" w:rsidTr="00554057">
        <w:tc>
          <w:tcPr>
            <w:tcW w:w="3497" w:type="dxa"/>
            <w:vAlign w:val="center"/>
          </w:tcPr>
          <w:p w14:paraId="0ADD4C43" w14:textId="77777777" w:rsidR="001036B9" w:rsidRPr="00CA5BDB" w:rsidRDefault="001036B9" w:rsidP="00FB5746">
            <w:pPr>
              <w:pStyle w:val="TableParagraph"/>
              <w:ind w:left="32" w:firstLine="1"/>
              <w:jc w:val="center"/>
              <w:rPr>
                <w:rFonts w:ascii="Times New Roman" w:hAnsi="Times New Roman" w:cs="Times New Roman"/>
                <w:sz w:val="20"/>
              </w:rPr>
            </w:pPr>
          </w:p>
        </w:tc>
        <w:tc>
          <w:tcPr>
            <w:tcW w:w="7130" w:type="dxa"/>
          </w:tcPr>
          <w:p w14:paraId="66C365E1" w14:textId="46175419"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szCs w:val="20"/>
              </w:rPr>
              <w:t>Комплектуется дополнительной защита кабины,</w:t>
            </w:r>
            <w:r w:rsidRPr="002A2CF8">
              <w:rPr>
                <w:rFonts w:ascii="Times New Roman" w:hAnsi="Times New Roman" w:cs="Times New Roman"/>
                <w:spacing w:val="-24"/>
                <w:sz w:val="20"/>
                <w:szCs w:val="20"/>
              </w:rPr>
              <w:t xml:space="preserve"> </w:t>
            </w:r>
            <w:r w:rsidRPr="002A2CF8">
              <w:rPr>
                <w:rFonts w:ascii="Times New Roman" w:hAnsi="Times New Roman" w:cs="Times New Roman"/>
                <w:sz w:val="20"/>
                <w:szCs w:val="20"/>
              </w:rPr>
              <w:t>предотвращающая повреждение (смятие) кабины.</w:t>
            </w:r>
          </w:p>
        </w:tc>
      </w:tr>
      <w:tr w:rsidR="001036B9" w:rsidRPr="001A22E8" w14:paraId="04C0EB7B" w14:textId="77777777" w:rsidTr="00554057">
        <w:tc>
          <w:tcPr>
            <w:tcW w:w="3497" w:type="dxa"/>
          </w:tcPr>
          <w:p w14:paraId="30BCF75F" w14:textId="03C0667A" w:rsidR="001036B9" w:rsidRPr="00FB5746" w:rsidRDefault="001036B9" w:rsidP="00FB5746">
            <w:pPr>
              <w:pStyle w:val="TableParagraph"/>
              <w:ind w:left="32" w:firstLine="1"/>
              <w:rPr>
                <w:rFonts w:ascii="Times New Roman" w:hAnsi="Times New Roman" w:cs="Times New Roman"/>
                <w:bCs/>
                <w:sz w:val="20"/>
              </w:rPr>
            </w:pPr>
            <w:r w:rsidRPr="00FB5746">
              <w:rPr>
                <w:rFonts w:ascii="Times New Roman" w:hAnsi="Times New Roman" w:cs="Times New Roman"/>
                <w:bCs/>
                <w:sz w:val="20"/>
                <w:szCs w:val="20"/>
              </w:rPr>
              <w:t>Защиты кабины</w:t>
            </w:r>
            <w:r w:rsidR="00554057" w:rsidRPr="00FB5746">
              <w:rPr>
                <w:rFonts w:ascii="Times New Roman" w:hAnsi="Times New Roman" w:cs="Times New Roman"/>
                <w:bCs/>
                <w:sz w:val="20"/>
                <w:szCs w:val="20"/>
              </w:rPr>
              <w:t xml:space="preserve"> </w:t>
            </w:r>
            <w:r w:rsidRPr="00FB5746">
              <w:rPr>
                <w:rFonts w:ascii="Times New Roman" w:hAnsi="Times New Roman" w:cs="Times New Roman"/>
                <w:bCs/>
                <w:sz w:val="20"/>
                <w:szCs w:val="20"/>
              </w:rPr>
              <w:t>FOBS и ROPS</w:t>
            </w:r>
          </w:p>
        </w:tc>
        <w:tc>
          <w:tcPr>
            <w:tcW w:w="7130" w:type="dxa"/>
          </w:tcPr>
          <w:p w14:paraId="5C6AB57A" w14:textId="5CC1361F" w:rsidR="001036B9" w:rsidRPr="00FB5746" w:rsidRDefault="001036B9" w:rsidP="00FB5746">
            <w:pPr>
              <w:pStyle w:val="TableParagraph"/>
              <w:spacing w:line="228" w:lineRule="exact"/>
              <w:ind w:left="314"/>
              <w:rPr>
                <w:rFonts w:ascii="Times New Roman" w:hAnsi="Times New Roman" w:cs="Times New Roman"/>
                <w:bCs/>
                <w:sz w:val="20"/>
                <w:szCs w:val="20"/>
              </w:rPr>
            </w:pPr>
            <w:r w:rsidRPr="00FB5746">
              <w:rPr>
                <w:rFonts w:ascii="Times New Roman" w:hAnsi="Times New Roman" w:cs="Times New Roman"/>
                <w:bCs/>
                <w:sz w:val="20"/>
                <w:szCs w:val="20"/>
              </w:rPr>
              <w:t>УСТАНОВЛЕНЫ Системы защиты оператора в кабине:</w:t>
            </w:r>
            <w:r w:rsidR="00FB5746" w:rsidRPr="00FB5746">
              <w:rPr>
                <w:rFonts w:ascii="Times New Roman" w:hAnsi="Times New Roman" w:cs="Times New Roman"/>
                <w:bCs/>
                <w:sz w:val="20"/>
                <w:szCs w:val="20"/>
              </w:rPr>
              <w:t xml:space="preserve"> </w:t>
            </w:r>
            <w:r w:rsidRPr="00FB5746">
              <w:rPr>
                <w:rFonts w:ascii="Times New Roman" w:hAnsi="Times New Roman" w:cs="Times New Roman"/>
                <w:bCs/>
                <w:sz w:val="20"/>
                <w:szCs w:val="20"/>
              </w:rPr>
              <w:t>FOBS</w:t>
            </w:r>
            <w:r w:rsidR="00FB5746" w:rsidRPr="00FB5746">
              <w:rPr>
                <w:rFonts w:ascii="Times New Roman" w:hAnsi="Times New Roman" w:cs="Times New Roman"/>
                <w:bCs/>
                <w:sz w:val="20"/>
                <w:szCs w:val="20"/>
              </w:rPr>
              <w:t xml:space="preserve"> </w:t>
            </w:r>
            <w:r w:rsidRPr="00FB5746">
              <w:rPr>
                <w:rFonts w:ascii="Times New Roman" w:hAnsi="Times New Roman" w:cs="Times New Roman"/>
                <w:bCs/>
                <w:sz w:val="20"/>
                <w:szCs w:val="20"/>
              </w:rPr>
              <w:t>ROPS.</w:t>
            </w:r>
          </w:p>
        </w:tc>
      </w:tr>
      <w:tr w:rsidR="001036B9" w:rsidRPr="00C63B08" w14:paraId="344B79E9" w14:textId="77777777" w:rsidTr="00554057">
        <w:tc>
          <w:tcPr>
            <w:tcW w:w="3497" w:type="dxa"/>
          </w:tcPr>
          <w:p w14:paraId="78167F35" w14:textId="057D1B53" w:rsidR="001036B9" w:rsidRPr="00CA5BDB" w:rsidRDefault="001036B9" w:rsidP="00FB5746">
            <w:pPr>
              <w:pStyle w:val="TableParagraph"/>
              <w:ind w:left="32" w:firstLine="1"/>
              <w:jc w:val="center"/>
              <w:rPr>
                <w:rFonts w:ascii="Times New Roman" w:hAnsi="Times New Roman" w:cs="Times New Roman"/>
                <w:sz w:val="20"/>
              </w:rPr>
            </w:pPr>
            <w:r w:rsidRPr="002A2CF8">
              <w:rPr>
                <w:rFonts w:ascii="Times New Roman" w:hAnsi="Times New Roman" w:cs="Times New Roman"/>
                <w:w w:val="95"/>
                <w:sz w:val="20"/>
                <w:szCs w:val="20"/>
              </w:rPr>
              <w:t xml:space="preserve">Воздушная </w:t>
            </w:r>
            <w:r w:rsidRPr="002A2CF8">
              <w:rPr>
                <w:rFonts w:ascii="Times New Roman" w:hAnsi="Times New Roman" w:cs="Times New Roman"/>
                <w:sz w:val="20"/>
                <w:szCs w:val="20"/>
              </w:rPr>
              <w:t>система</w:t>
            </w:r>
          </w:p>
        </w:tc>
        <w:tc>
          <w:tcPr>
            <w:tcW w:w="7130" w:type="dxa"/>
          </w:tcPr>
          <w:p w14:paraId="121B16EF" w14:textId="509A0948" w:rsidR="001036B9" w:rsidRPr="00CA5BDB" w:rsidRDefault="001036B9" w:rsidP="00FB5746">
            <w:pPr>
              <w:pStyle w:val="TableParagraph"/>
              <w:ind w:left="-66" w:right="-112"/>
              <w:rPr>
                <w:rFonts w:ascii="Times New Roman" w:hAnsi="Times New Roman" w:cs="Times New Roman"/>
                <w:sz w:val="20"/>
              </w:rPr>
            </w:pPr>
            <w:r w:rsidRPr="002A2CF8">
              <w:rPr>
                <w:rFonts w:ascii="Times New Roman" w:hAnsi="Times New Roman" w:cs="Times New Roman"/>
                <w:sz w:val="20"/>
                <w:szCs w:val="20"/>
              </w:rPr>
              <w:t>Система питания двигателя воздухом предназначена для очистки воздуха от пыли и подвода его к цилиндрам двигателя. В систему входят: воздухоочиститель циклонный, эжектор отсоса</w:t>
            </w:r>
            <w:r w:rsidR="00FB5746">
              <w:rPr>
                <w:rFonts w:ascii="Times New Roman" w:hAnsi="Times New Roman" w:cs="Times New Roman"/>
                <w:sz w:val="20"/>
                <w:szCs w:val="20"/>
              </w:rPr>
              <w:t xml:space="preserve"> </w:t>
            </w:r>
            <w:r w:rsidRPr="002A2CF8">
              <w:rPr>
                <w:rFonts w:ascii="Times New Roman" w:hAnsi="Times New Roman" w:cs="Times New Roman"/>
                <w:sz w:val="20"/>
                <w:szCs w:val="20"/>
              </w:rPr>
              <w:t>пыли через которые идет удаление пыли из первой ступени циклонного воздухоочистителя. Дополнительно установлен сигнализатор засоренности воздухоочистителя.</w:t>
            </w:r>
          </w:p>
        </w:tc>
      </w:tr>
      <w:tr w:rsidR="001036B9" w:rsidRPr="00C63B08" w14:paraId="6986D864" w14:textId="77777777" w:rsidTr="00554057">
        <w:tc>
          <w:tcPr>
            <w:tcW w:w="3497" w:type="dxa"/>
          </w:tcPr>
          <w:p w14:paraId="4E90A421" w14:textId="75E522F2" w:rsidR="001036B9" w:rsidRPr="00CA5BDB" w:rsidRDefault="001036B9" w:rsidP="00FB5746">
            <w:pPr>
              <w:pStyle w:val="TableParagraph"/>
              <w:spacing w:line="237" w:lineRule="auto"/>
              <w:ind w:left="32" w:firstLine="1"/>
              <w:rPr>
                <w:rFonts w:ascii="Times New Roman" w:hAnsi="Times New Roman" w:cs="Times New Roman"/>
                <w:sz w:val="20"/>
              </w:rPr>
            </w:pPr>
            <w:r w:rsidRPr="002A2CF8">
              <w:rPr>
                <w:rFonts w:ascii="Times New Roman" w:hAnsi="Times New Roman" w:cs="Times New Roman"/>
                <w:sz w:val="20"/>
                <w:szCs w:val="20"/>
              </w:rPr>
              <w:t>Система безопасности</w:t>
            </w:r>
            <w:r w:rsidRPr="002A2CF8">
              <w:rPr>
                <w:rFonts w:ascii="Times New Roman" w:hAnsi="Times New Roman" w:cs="Times New Roman"/>
                <w:spacing w:val="-6"/>
                <w:sz w:val="20"/>
                <w:szCs w:val="20"/>
              </w:rPr>
              <w:t xml:space="preserve"> </w:t>
            </w:r>
            <w:r w:rsidRPr="002A2CF8">
              <w:rPr>
                <w:rFonts w:ascii="Times New Roman" w:hAnsi="Times New Roman" w:cs="Times New Roman"/>
                <w:spacing w:val="-13"/>
                <w:sz w:val="20"/>
                <w:szCs w:val="20"/>
              </w:rPr>
              <w:t>-</w:t>
            </w:r>
            <w:r w:rsidR="00FB5746">
              <w:rPr>
                <w:rFonts w:ascii="Times New Roman" w:hAnsi="Times New Roman" w:cs="Times New Roman"/>
                <w:spacing w:val="-13"/>
                <w:sz w:val="20"/>
                <w:szCs w:val="20"/>
              </w:rPr>
              <w:t xml:space="preserve"> </w:t>
            </w:r>
            <w:proofErr w:type="spellStart"/>
            <w:r w:rsidRPr="002A2CF8">
              <w:rPr>
                <w:rFonts w:ascii="Times New Roman" w:hAnsi="Times New Roman" w:cs="Times New Roman"/>
                <w:sz w:val="20"/>
                <w:szCs w:val="20"/>
              </w:rPr>
              <w:t>искрогашение</w:t>
            </w:r>
            <w:proofErr w:type="spellEnd"/>
          </w:p>
        </w:tc>
        <w:tc>
          <w:tcPr>
            <w:tcW w:w="7130" w:type="dxa"/>
          </w:tcPr>
          <w:p w14:paraId="2EEBB505" w14:textId="77777777" w:rsidR="001036B9" w:rsidRPr="002A2CF8" w:rsidRDefault="001036B9" w:rsidP="001036B9">
            <w:pPr>
              <w:pStyle w:val="TableParagraph"/>
              <w:spacing w:line="237" w:lineRule="auto"/>
              <w:ind w:left="779" w:right="33" w:hanging="358"/>
              <w:rPr>
                <w:rFonts w:ascii="Times New Roman" w:hAnsi="Times New Roman" w:cs="Times New Roman"/>
                <w:sz w:val="20"/>
                <w:szCs w:val="20"/>
              </w:rPr>
            </w:pPr>
            <w:r w:rsidRPr="002A2CF8">
              <w:rPr>
                <w:rFonts w:ascii="Times New Roman" w:hAnsi="Times New Roman" w:cs="Times New Roman"/>
                <w:sz w:val="20"/>
                <w:szCs w:val="20"/>
              </w:rPr>
              <w:t xml:space="preserve">Стандарт: Предустановленная, система </w:t>
            </w:r>
            <w:proofErr w:type="spellStart"/>
            <w:r w:rsidRPr="002A2CF8">
              <w:rPr>
                <w:rFonts w:ascii="Times New Roman" w:hAnsi="Times New Roman" w:cs="Times New Roman"/>
                <w:sz w:val="20"/>
                <w:szCs w:val="20"/>
              </w:rPr>
              <w:t>искрогашения</w:t>
            </w:r>
            <w:proofErr w:type="spellEnd"/>
            <w:r w:rsidRPr="002A2CF8">
              <w:rPr>
                <w:rFonts w:ascii="Times New Roman" w:hAnsi="Times New Roman" w:cs="Times New Roman"/>
                <w:sz w:val="20"/>
                <w:szCs w:val="20"/>
              </w:rPr>
              <w:t xml:space="preserve"> DIMIX. Дополнительно: Комплектуется Сертифицированным</w:t>
            </w:r>
          </w:p>
          <w:p w14:paraId="1DF56094" w14:textId="238C51AB" w:rsidR="001036B9" w:rsidRPr="00CA5BDB" w:rsidRDefault="001036B9" w:rsidP="001036B9">
            <w:pPr>
              <w:pStyle w:val="TableParagraph"/>
              <w:jc w:val="center"/>
              <w:rPr>
                <w:rFonts w:ascii="Times New Roman" w:hAnsi="Times New Roman" w:cs="Times New Roman"/>
                <w:sz w:val="20"/>
              </w:rPr>
            </w:pPr>
            <w:r w:rsidRPr="002A2CF8">
              <w:rPr>
                <w:rFonts w:ascii="Times New Roman" w:hAnsi="Times New Roman" w:cs="Times New Roman"/>
                <w:sz w:val="20"/>
                <w:szCs w:val="20"/>
              </w:rPr>
              <w:t>Искрогасителем ИГС-130. (Сертификат прилагается)</w:t>
            </w:r>
          </w:p>
        </w:tc>
      </w:tr>
      <w:tr w:rsidR="00FB5746" w:rsidRPr="00CA5BDB" w14:paraId="502D04C8" w14:textId="77777777" w:rsidTr="005D6BAB">
        <w:tc>
          <w:tcPr>
            <w:tcW w:w="10627" w:type="dxa"/>
            <w:gridSpan w:val="2"/>
          </w:tcPr>
          <w:p w14:paraId="20BEBB88" w14:textId="04B58597" w:rsidR="00FB5746" w:rsidRPr="00CA5BDB" w:rsidRDefault="00FB5746" w:rsidP="001036B9">
            <w:pPr>
              <w:pStyle w:val="TableParagraph"/>
              <w:jc w:val="center"/>
              <w:rPr>
                <w:rFonts w:ascii="Times New Roman" w:hAnsi="Times New Roman" w:cs="Times New Roman"/>
                <w:sz w:val="20"/>
              </w:rPr>
            </w:pPr>
            <w:r w:rsidRPr="002A2CF8">
              <w:rPr>
                <w:rFonts w:ascii="Times New Roman" w:hAnsi="Times New Roman" w:cs="Times New Roman"/>
                <w:b/>
              </w:rPr>
              <w:t>Рабочая гидравлическая система</w:t>
            </w:r>
          </w:p>
        </w:tc>
      </w:tr>
      <w:tr w:rsidR="001036B9" w:rsidRPr="00C63B08" w14:paraId="55FE409D" w14:textId="77777777" w:rsidTr="00554057">
        <w:tc>
          <w:tcPr>
            <w:tcW w:w="3497" w:type="dxa"/>
          </w:tcPr>
          <w:p w14:paraId="7528713B" w14:textId="19A3DC48" w:rsidR="001036B9" w:rsidRPr="00CA5BDB" w:rsidRDefault="001036B9" w:rsidP="00FB5746">
            <w:pPr>
              <w:pStyle w:val="TableParagraph"/>
              <w:ind w:left="32" w:firstLine="1"/>
              <w:jc w:val="center"/>
              <w:rPr>
                <w:rFonts w:ascii="Times New Roman" w:hAnsi="Times New Roman" w:cs="Times New Roman"/>
                <w:sz w:val="20"/>
              </w:rPr>
            </w:pPr>
            <w:r w:rsidRPr="002A2CF8">
              <w:rPr>
                <w:rFonts w:ascii="Times New Roman" w:hAnsi="Times New Roman" w:cs="Times New Roman"/>
                <w:w w:val="95"/>
                <w:sz w:val="20"/>
                <w:szCs w:val="20"/>
              </w:rPr>
              <w:t xml:space="preserve">Приоритетный </w:t>
            </w:r>
            <w:r w:rsidRPr="002A2CF8">
              <w:rPr>
                <w:rFonts w:ascii="Times New Roman" w:hAnsi="Times New Roman" w:cs="Times New Roman"/>
                <w:sz w:val="20"/>
                <w:szCs w:val="20"/>
              </w:rPr>
              <w:t>клапан Р-160L</w:t>
            </w:r>
          </w:p>
        </w:tc>
        <w:tc>
          <w:tcPr>
            <w:tcW w:w="7130" w:type="dxa"/>
          </w:tcPr>
          <w:p w14:paraId="2B8CDCC5" w14:textId="3E46771F" w:rsidR="001036B9" w:rsidRPr="00CA5BDB" w:rsidRDefault="001036B9" w:rsidP="001036B9">
            <w:pPr>
              <w:pStyle w:val="TableParagraph"/>
              <w:jc w:val="center"/>
              <w:rPr>
                <w:rFonts w:ascii="Times New Roman" w:hAnsi="Times New Roman" w:cs="Times New Roman"/>
                <w:sz w:val="20"/>
              </w:rPr>
            </w:pPr>
            <w:r w:rsidRPr="002A2CF8">
              <w:rPr>
                <w:rFonts w:ascii="Times New Roman" w:hAnsi="Times New Roman" w:cs="Times New Roman"/>
                <w:sz w:val="20"/>
                <w:szCs w:val="20"/>
              </w:rPr>
              <w:t>Приоритетный клапан – установлено</w:t>
            </w:r>
          </w:p>
        </w:tc>
      </w:tr>
      <w:tr w:rsidR="001036B9" w:rsidRPr="00C63B08" w14:paraId="5AD8D76F" w14:textId="77777777" w:rsidTr="00554057">
        <w:tc>
          <w:tcPr>
            <w:tcW w:w="3497" w:type="dxa"/>
          </w:tcPr>
          <w:p w14:paraId="1601B914" w14:textId="727AA2D6" w:rsidR="001036B9" w:rsidRPr="00CA5BDB" w:rsidRDefault="001036B9" w:rsidP="00FB5746">
            <w:pPr>
              <w:pStyle w:val="TableParagraph"/>
              <w:spacing w:line="227" w:lineRule="exact"/>
              <w:ind w:left="32" w:firstLine="1"/>
              <w:jc w:val="center"/>
              <w:rPr>
                <w:rFonts w:ascii="Times New Roman" w:hAnsi="Times New Roman" w:cs="Times New Roman"/>
                <w:sz w:val="20"/>
              </w:rPr>
            </w:pPr>
            <w:proofErr w:type="spellStart"/>
            <w:r w:rsidRPr="002A2CF8">
              <w:rPr>
                <w:rFonts w:ascii="Times New Roman" w:hAnsi="Times New Roman" w:cs="Times New Roman"/>
                <w:sz w:val="20"/>
                <w:szCs w:val="20"/>
              </w:rPr>
              <w:t>Гидроруль</w:t>
            </w:r>
            <w:proofErr w:type="spellEnd"/>
            <w:r w:rsidRPr="002A2CF8">
              <w:rPr>
                <w:rFonts w:ascii="Times New Roman" w:hAnsi="Times New Roman" w:cs="Times New Roman"/>
                <w:sz w:val="20"/>
                <w:szCs w:val="20"/>
              </w:rPr>
              <w:t xml:space="preserve"> Е-1000Р</w:t>
            </w:r>
          </w:p>
        </w:tc>
        <w:tc>
          <w:tcPr>
            <w:tcW w:w="7130" w:type="dxa"/>
          </w:tcPr>
          <w:p w14:paraId="5B25F946" w14:textId="0A424044" w:rsidR="001036B9" w:rsidRPr="00CA5BDB" w:rsidRDefault="001036B9" w:rsidP="001036B9">
            <w:pPr>
              <w:pStyle w:val="TableParagraph"/>
              <w:jc w:val="center"/>
              <w:rPr>
                <w:rFonts w:ascii="Times New Roman" w:hAnsi="Times New Roman" w:cs="Times New Roman"/>
                <w:sz w:val="20"/>
              </w:rPr>
            </w:pPr>
            <w:proofErr w:type="spellStart"/>
            <w:r w:rsidRPr="002A2CF8">
              <w:rPr>
                <w:rFonts w:ascii="Times New Roman" w:hAnsi="Times New Roman" w:cs="Times New Roman"/>
                <w:sz w:val="20"/>
                <w:szCs w:val="20"/>
              </w:rPr>
              <w:t>Гидроруль</w:t>
            </w:r>
            <w:proofErr w:type="spellEnd"/>
            <w:r w:rsidRPr="002A2CF8">
              <w:rPr>
                <w:rFonts w:ascii="Times New Roman" w:hAnsi="Times New Roman" w:cs="Times New Roman"/>
                <w:sz w:val="20"/>
                <w:szCs w:val="20"/>
              </w:rPr>
              <w:t xml:space="preserve"> – установлено</w:t>
            </w:r>
          </w:p>
        </w:tc>
      </w:tr>
      <w:tr w:rsidR="00FB5746" w:rsidRPr="00C63B08" w14:paraId="10BE355D" w14:textId="77777777" w:rsidTr="005D6BAB">
        <w:tc>
          <w:tcPr>
            <w:tcW w:w="10627" w:type="dxa"/>
            <w:gridSpan w:val="2"/>
          </w:tcPr>
          <w:p w14:paraId="3568CE46" w14:textId="5D209491" w:rsidR="00FB5746" w:rsidRPr="00CA5BDB" w:rsidRDefault="00FB5746" w:rsidP="00FB5746">
            <w:pPr>
              <w:pStyle w:val="TableParagraph"/>
              <w:jc w:val="center"/>
              <w:rPr>
                <w:rFonts w:ascii="Times New Roman" w:hAnsi="Times New Roman" w:cs="Times New Roman"/>
                <w:sz w:val="20"/>
              </w:rPr>
            </w:pPr>
            <w:r w:rsidRPr="002A2CF8">
              <w:rPr>
                <w:rFonts w:ascii="Times New Roman" w:hAnsi="Times New Roman" w:cs="Times New Roman"/>
                <w:b/>
              </w:rPr>
              <w:t>Электрооборудование</w:t>
            </w:r>
          </w:p>
        </w:tc>
      </w:tr>
      <w:tr w:rsidR="001036B9" w:rsidRPr="00C63B08" w14:paraId="2D52DBEC" w14:textId="77777777" w:rsidTr="00554057">
        <w:tc>
          <w:tcPr>
            <w:tcW w:w="3497" w:type="dxa"/>
          </w:tcPr>
          <w:p w14:paraId="6C11F3C5" w14:textId="21BF9C59" w:rsidR="001036B9" w:rsidRPr="00CA5BDB" w:rsidRDefault="001036B9" w:rsidP="00FB5746">
            <w:pPr>
              <w:pStyle w:val="TableParagraph"/>
              <w:ind w:left="32" w:firstLine="1"/>
              <w:jc w:val="center"/>
              <w:rPr>
                <w:rFonts w:ascii="Times New Roman" w:hAnsi="Times New Roman" w:cs="Times New Roman"/>
                <w:sz w:val="20"/>
              </w:rPr>
            </w:pPr>
            <w:r w:rsidRPr="002A2CF8">
              <w:rPr>
                <w:rFonts w:ascii="Times New Roman" w:hAnsi="Times New Roman" w:cs="Times New Roman"/>
                <w:sz w:val="20"/>
              </w:rPr>
              <w:t>Напряжение, В</w:t>
            </w:r>
          </w:p>
        </w:tc>
        <w:tc>
          <w:tcPr>
            <w:tcW w:w="7130" w:type="dxa"/>
          </w:tcPr>
          <w:p w14:paraId="07C1B53F" w14:textId="4EDDD9D9" w:rsidR="001036B9" w:rsidRPr="00CA5BDB" w:rsidRDefault="001036B9" w:rsidP="001036B9">
            <w:pPr>
              <w:pStyle w:val="TableParagraph"/>
              <w:jc w:val="center"/>
              <w:rPr>
                <w:rFonts w:ascii="Times New Roman" w:hAnsi="Times New Roman" w:cs="Times New Roman"/>
                <w:sz w:val="20"/>
              </w:rPr>
            </w:pPr>
            <w:r w:rsidRPr="002A2CF8">
              <w:rPr>
                <w:rFonts w:ascii="Times New Roman" w:hAnsi="Times New Roman" w:cs="Times New Roman"/>
                <w:sz w:val="20"/>
              </w:rPr>
              <w:t>24</w:t>
            </w:r>
          </w:p>
        </w:tc>
      </w:tr>
      <w:tr w:rsidR="001036B9" w:rsidRPr="00C63B08" w14:paraId="4413E4DE" w14:textId="77777777" w:rsidTr="00554057">
        <w:tc>
          <w:tcPr>
            <w:tcW w:w="3497" w:type="dxa"/>
          </w:tcPr>
          <w:p w14:paraId="5ECBC2C0" w14:textId="2FFB39AB" w:rsidR="001036B9" w:rsidRPr="00CA5BDB" w:rsidRDefault="001036B9" w:rsidP="00FB5746">
            <w:pPr>
              <w:pStyle w:val="TableParagraph"/>
              <w:ind w:left="32" w:firstLine="1"/>
              <w:jc w:val="center"/>
              <w:rPr>
                <w:rFonts w:ascii="Times New Roman" w:hAnsi="Times New Roman" w:cs="Times New Roman"/>
                <w:sz w:val="20"/>
              </w:rPr>
            </w:pPr>
            <w:r w:rsidRPr="002A2CF8">
              <w:rPr>
                <w:rFonts w:ascii="Times New Roman" w:hAnsi="Times New Roman" w:cs="Times New Roman"/>
                <w:w w:val="95"/>
                <w:sz w:val="20"/>
              </w:rPr>
              <w:t xml:space="preserve">Аккумуляторные </w:t>
            </w:r>
            <w:r w:rsidRPr="002A2CF8">
              <w:rPr>
                <w:rFonts w:ascii="Times New Roman" w:hAnsi="Times New Roman" w:cs="Times New Roman"/>
                <w:sz w:val="20"/>
              </w:rPr>
              <w:t>батареи</w:t>
            </w:r>
          </w:p>
        </w:tc>
        <w:tc>
          <w:tcPr>
            <w:tcW w:w="7130" w:type="dxa"/>
          </w:tcPr>
          <w:p w14:paraId="49FB2DAB" w14:textId="53E014CF" w:rsidR="001036B9" w:rsidRPr="00CA5BDB" w:rsidRDefault="001036B9" w:rsidP="001036B9">
            <w:pPr>
              <w:pStyle w:val="TableParagraph"/>
              <w:jc w:val="center"/>
              <w:rPr>
                <w:rFonts w:ascii="Times New Roman" w:hAnsi="Times New Roman" w:cs="Times New Roman"/>
                <w:sz w:val="20"/>
              </w:rPr>
            </w:pPr>
            <w:r w:rsidRPr="002A2CF8">
              <w:rPr>
                <w:rFonts w:ascii="Times New Roman" w:hAnsi="Times New Roman" w:cs="Times New Roman"/>
                <w:sz w:val="20"/>
              </w:rPr>
              <w:t>2х12Vх190Ач</w:t>
            </w:r>
          </w:p>
        </w:tc>
      </w:tr>
      <w:tr w:rsidR="001036B9" w:rsidRPr="001A22E8" w14:paraId="24616ADE" w14:textId="77777777" w:rsidTr="00554057">
        <w:tc>
          <w:tcPr>
            <w:tcW w:w="3497" w:type="dxa"/>
          </w:tcPr>
          <w:p w14:paraId="4A3FFA21" w14:textId="25C46390" w:rsidR="001036B9" w:rsidRPr="00CA5BDB" w:rsidRDefault="001036B9" w:rsidP="00FB5746">
            <w:pPr>
              <w:pStyle w:val="TableParagraph"/>
              <w:spacing w:line="227" w:lineRule="exact"/>
              <w:ind w:left="32" w:firstLine="1"/>
              <w:jc w:val="center"/>
              <w:rPr>
                <w:rFonts w:ascii="Times New Roman" w:hAnsi="Times New Roman" w:cs="Times New Roman"/>
                <w:sz w:val="20"/>
              </w:rPr>
            </w:pPr>
            <w:r w:rsidRPr="002A2CF8">
              <w:rPr>
                <w:rFonts w:ascii="Times New Roman" w:hAnsi="Times New Roman" w:cs="Times New Roman"/>
                <w:sz w:val="20"/>
              </w:rPr>
              <w:t>Мощность стартера, не</w:t>
            </w:r>
            <w:r w:rsidR="00FB5746">
              <w:rPr>
                <w:rFonts w:ascii="Times New Roman" w:hAnsi="Times New Roman" w:cs="Times New Roman"/>
                <w:sz w:val="20"/>
              </w:rPr>
              <w:t xml:space="preserve"> </w:t>
            </w:r>
            <w:r w:rsidRPr="002A2CF8">
              <w:rPr>
                <w:rFonts w:ascii="Times New Roman" w:hAnsi="Times New Roman" w:cs="Times New Roman"/>
                <w:sz w:val="20"/>
              </w:rPr>
              <w:t>менее, кВт (л.с.)</w:t>
            </w:r>
          </w:p>
        </w:tc>
        <w:tc>
          <w:tcPr>
            <w:tcW w:w="7130" w:type="dxa"/>
          </w:tcPr>
          <w:p w14:paraId="136BA9E5" w14:textId="6F135E99" w:rsidR="001036B9" w:rsidRPr="00CA5BDB" w:rsidRDefault="007110D2" w:rsidP="001036B9">
            <w:pPr>
              <w:pStyle w:val="TableParagraph"/>
              <w:jc w:val="center"/>
              <w:rPr>
                <w:rFonts w:ascii="Times New Roman" w:hAnsi="Times New Roman" w:cs="Times New Roman"/>
                <w:sz w:val="20"/>
              </w:rPr>
            </w:pPr>
            <w:r w:rsidRPr="00236D70">
              <w:rPr>
                <w:rFonts w:ascii="Times New Roman" w:hAnsi="Times New Roman" w:cs="Times New Roman"/>
                <w:sz w:val="20"/>
                <w:szCs w:val="20"/>
              </w:rPr>
              <w:t>Мощность стартера, кВт (л.с.) 8,2 (11,2)</w:t>
            </w:r>
          </w:p>
        </w:tc>
      </w:tr>
    </w:tbl>
    <w:p w14:paraId="2011445A" w14:textId="77777777" w:rsidR="00637BA9" w:rsidRPr="005D6BAB" w:rsidRDefault="00637BA9" w:rsidP="002736BB">
      <w:pPr>
        <w:pStyle w:val="af1"/>
        <w:rPr>
          <w:rFonts w:ascii="Times New Roman" w:hAnsi="Times New Roman" w:cs="Times New Roman"/>
          <w:sz w:val="20"/>
          <w:szCs w:val="20"/>
          <w:lang w:val="ru-RU"/>
        </w:rPr>
      </w:pPr>
    </w:p>
    <w:p w14:paraId="26EF0F6D" w14:textId="2584842B" w:rsidR="002736BB" w:rsidRPr="005D6BAB" w:rsidRDefault="00531B33" w:rsidP="002736BB">
      <w:pPr>
        <w:pStyle w:val="af1"/>
      </w:pPr>
      <w:r w:rsidRPr="005D6BAB">
        <w:rPr>
          <w:rFonts w:ascii="Times New Roman" w:hAnsi="Times New Roman" w:cs="Times New Roman"/>
          <w:b/>
          <w:lang w:val="ru-RU"/>
        </w:rPr>
        <w:t xml:space="preserve">6.1 Технические требования к конструкции </w:t>
      </w:r>
    </w:p>
    <w:tbl>
      <w:tblPr>
        <w:tblStyle w:val="TableNormal"/>
        <w:tblpPr w:leftFromText="180" w:rightFromText="180" w:vertAnchor="text" w:horzAnchor="margin" w:tblpXSpec="outside" w:tblpY="181"/>
        <w:tblW w:w="10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78"/>
        <w:gridCol w:w="6804"/>
      </w:tblGrid>
      <w:tr w:rsidR="00637FFD" w:rsidRPr="001A22E8" w14:paraId="76C60B72" w14:textId="77777777" w:rsidTr="00531B33">
        <w:trPr>
          <w:trHeight w:val="356"/>
        </w:trPr>
        <w:tc>
          <w:tcPr>
            <w:tcW w:w="3678" w:type="dxa"/>
            <w:vAlign w:val="center"/>
          </w:tcPr>
          <w:p w14:paraId="5E5F00C3" w14:textId="77777777" w:rsidR="00637FFD" w:rsidRPr="002A2CF8" w:rsidRDefault="00637FFD" w:rsidP="00531B33">
            <w:pPr>
              <w:pStyle w:val="af1"/>
              <w:rPr>
                <w:rFonts w:ascii="Times New Roman" w:hAnsi="Times New Roman" w:cs="Times New Roman"/>
                <w:lang w:val="ru-RU"/>
              </w:rPr>
            </w:pPr>
            <w:r w:rsidRPr="006655C3">
              <w:rPr>
                <w:rFonts w:ascii="Times New Roman" w:hAnsi="Times New Roman" w:cs="Times New Roman"/>
                <w:sz w:val="20"/>
                <w:lang w:val="ru-RU"/>
              </w:rPr>
              <w:t>Климатическое исполнение</w:t>
            </w:r>
          </w:p>
        </w:tc>
        <w:tc>
          <w:tcPr>
            <w:tcW w:w="6804" w:type="dxa"/>
          </w:tcPr>
          <w:p w14:paraId="7DAD2735" w14:textId="77777777" w:rsidR="00637FFD" w:rsidRPr="002A2CF8" w:rsidRDefault="00637FFD" w:rsidP="00531B33">
            <w:pPr>
              <w:pStyle w:val="af1"/>
              <w:ind w:left="138" w:right="132"/>
              <w:jc w:val="center"/>
              <w:rPr>
                <w:rFonts w:ascii="Times New Roman" w:hAnsi="Times New Roman" w:cs="Times New Roman"/>
                <w:sz w:val="20"/>
                <w:szCs w:val="20"/>
                <w:lang w:val="ru-RU"/>
              </w:rPr>
            </w:pPr>
            <w:r w:rsidRPr="002A2CF8">
              <w:rPr>
                <w:rFonts w:ascii="Times New Roman" w:hAnsi="Times New Roman" w:cs="Times New Roman"/>
                <w:sz w:val="20"/>
                <w:lang w:val="ru-RU"/>
              </w:rPr>
              <w:t>Климатическое исполнение УХЛ 1 ( по ГОСТ 15150-69) позволяет безаварийно, круглогодично эксплуатировать оборудование в климатических условиях изложенных в п.3 технического задания.</w:t>
            </w:r>
          </w:p>
        </w:tc>
      </w:tr>
      <w:tr w:rsidR="00637FFD" w:rsidRPr="001A22E8" w14:paraId="720DF3BA" w14:textId="77777777" w:rsidTr="00531B33">
        <w:trPr>
          <w:trHeight w:val="356"/>
        </w:trPr>
        <w:tc>
          <w:tcPr>
            <w:tcW w:w="3678" w:type="dxa"/>
            <w:vAlign w:val="center"/>
          </w:tcPr>
          <w:p w14:paraId="26B20389" w14:textId="77777777" w:rsidR="00637FFD" w:rsidRPr="002A2CF8" w:rsidRDefault="00637FFD" w:rsidP="00531B33">
            <w:pPr>
              <w:pStyle w:val="TableParagraph"/>
              <w:ind w:left="-10"/>
              <w:rPr>
                <w:rFonts w:ascii="Times New Roman" w:hAnsi="Times New Roman" w:cs="Times New Roman"/>
              </w:rPr>
            </w:pPr>
            <w:r w:rsidRPr="002A2CF8">
              <w:rPr>
                <w:rFonts w:ascii="Times New Roman" w:hAnsi="Times New Roman" w:cs="Times New Roman"/>
                <w:sz w:val="20"/>
              </w:rPr>
              <w:t>Требования к сроку эксплуатации, не</w:t>
            </w:r>
            <w:r>
              <w:rPr>
                <w:rFonts w:ascii="Times New Roman" w:hAnsi="Times New Roman" w:cs="Times New Roman"/>
                <w:sz w:val="20"/>
              </w:rPr>
              <w:t xml:space="preserve"> </w:t>
            </w:r>
            <w:r w:rsidRPr="002A2CF8">
              <w:rPr>
                <w:rFonts w:ascii="Times New Roman" w:hAnsi="Times New Roman" w:cs="Times New Roman"/>
                <w:sz w:val="20"/>
              </w:rPr>
              <w:t>менее(лет)</w:t>
            </w:r>
          </w:p>
        </w:tc>
        <w:tc>
          <w:tcPr>
            <w:tcW w:w="6804" w:type="dxa"/>
          </w:tcPr>
          <w:p w14:paraId="163E60A2" w14:textId="3A3AE67B" w:rsidR="00637FFD" w:rsidRPr="002A2CF8" w:rsidRDefault="00637FFD" w:rsidP="00531B33">
            <w:pPr>
              <w:pStyle w:val="af1"/>
              <w:ind w:left="138" w:right="132"/>
              <w:jc w:val="center"/>
              <w:rPr>
                <w:rFonts w:ascii="Times New Roman" w:hAnsi="Times New Roman" w:cs="Times New Roman"/>
                <w:sz w:val="20"/>
                <w:szCs w:val="20"/>
                <w:lang w:val="ru-RU"/>
              </w:rPr>
            </w:pPr>
            <w:r w:rsidRPr="002A2CF8">
              <w:rPr>
                <w:rFonts w:ascii="Times New Roman" w:hAnsi="Times New Roman" w:cs="Times New Roman"/>
                <w:sz w:val="20"/>
                <w:lang w:val="ru-RU"/>
              </w:rPr>
              <w:t>Срок полезного использования в</w:t>
            </w:r>
            <w:r w:rsidRPr="002A2CF8">
              <w:rPr>
                <w:rFonts w:ascii="Times New Roman" w:hAnsi="Times New Roman" w:cs="Times New Roman"/>
                <w:spacing w:val="-15"/>
                <w:sz w:val="20"/>
                <w:lang w:val="ru-RU"/>
              </w:rPr>
              <w:t xml:space="preserve"> </w:t>
            </w:r>
            <w:r w:rsidRPr="002A2CF8">
              <w:rPr>
                <w:rFonts w:ascii="Times New Roman" w:hAnsi="Times New Roman" w:cs="Times New Roman"/>
                <w:sz w:val="20"/>
                <w:lang w:val="ru-RU"/>
              </w:rPr>
              <w:t>указанных условиях</w:t>
            </w:r>
            <w:r w:rsidRPr="002A2CF8">
              <w:rPr>
                <w:rFonts w:ascii="Times New Roman" w:hAnsi="Times New Roman" w:cs="Times New Roman"/>
                <w:spacing w:val="-3"/>
                <w:sz w:val="20"/>
                <w:lang w:val="ru-RU"/>
              </w:rPr>
              <w:t xml:space="preserve"> </w:t>
            </w:r>
            <w:r w:rsidRPr="002A2CF8">
              <w:rPr>
                <w:rFonts w:ascii="Times New Roman" w:hAnsi="Times New Roman" w:cs="Times New Roman"/>
                <w:sz w:val="20"/>
                <w:lang w:val="ru-RU"/>
              </w:rPr>
              <w:t>эксплуатации</w:t>
            </w:r>
            <w:r w:rsidR="00531B33">
              <w:rPr>
                <w:rFonts w:ascii="Times New Roman" w:hAnsi="Times New Roman" w:cs="Times New Roman"/>
                <w:sz w:val="20"/>
                <w:lang w:val="ru-RU"/>
              </w:rPr>
              <w:t xml:space="preserve"> </w:t>
            </w:r>
            <w:r w:rsidRPr="002A2CF8">
              <w:rPr>
                <w:rFonts w:ascii="Times New Roman" w:hAnsi="Times New Roman" w:cs="Times New Roman"/>
                <w:sz w:val="20"/>
                <w:lang w:val="ru-RU"/>
              </w:rPr>
              <w:t>8</w:t>
            </w:r>
            <w:r w:rsidRPr="002A2CF8">
              <w:rPr>
                <w:rFonts w:ascii="Times New Roman" w:hAnsi="Times New Roman" w:cs="Times New Roman"/>
                <w:spacing w:val="-1"/>
                <w:sz w:val="20"/>
                <w:lang w:val="ru-RU"/>
              </w:rPr>
              <w:t xml:space="preserve"> </w:t>
            </w:r>
            <w:r w:rsidRPr="002A2CF8">
              <w:rPr>
                <w:rFonts w:ascii="Times New Roman" w:hAnsi="Times New Roman" w:cs="Times New Roman"/>
                <w:sz w:val="20"/>
                <w:lang w:val="ru-RU"/>
              </w:rPr>
              <w:t>лет</w:t>
            </w:r>
          </w:p>
        </w:tc>
      </w:tr>
      <w:tr w:rsidR="00637FFD" w:rsidRPr="001A22E8" w14:paraId="479B4223" w14:textId="77777777" w:rsidTr="00531B33">
        <w:trPr>
          <w:trHeight w:val="356"/>
        </w:trPr>
        <w:tc>
          <w:tcPr>
            <w:tcW w:w="3678" w:type="dxa"/>
            <w:vAlign w:val="center"/>
          </w:tcPr>
          <w:p w14:paraId="245133DA" w14:textId="77777777" w:rsidR="00637FFD" w:rsidRPr="002A2CF8" w:rsidRDefault="00637FFD" w:rsidP="00531B33">
            <w:pPr>
              <w:pStyle w:val="af1"/>
              <w:ind w:left="-10"/>
              <w:jc w:val="center"/>
              <w:rPr>
                <w:rFonts w:ascii="Times New Roman" w:hAnsi="Times New Roman" w:cs="Times New Roman"/>
                <w:lang w:val="ru-RU"/>
              </w:rPr>
            </w:pPr>
            <w:r w:rsidRPr="002A2CF8">
              <w:rPr>
                <w:rFonts w:ascii="Times New Roman" w:hAnsi="Times New Roman" w:cs="Times New Roman"/>
                <w:sz w:val="20"/>
                <w:lang w:val="ru-RU"/>
              </w:rPr>
              <w:t>Требования к рукавам высокого давления</w:t>
            </w:r>
          </w:p>
        </w:tc>
        <w:tc>
          <w:tcPr>
            <w:tcW w:w="6804" w:type="dxa"/>
          </w:tcPr>
          <w:p w14:paraId="7150E62D" w14:textId="1E269942" w:rsidR="00637FFD" w:rsidRPr="002A2CF8" w:rsidRDefault="00637FFD" w:rsidP="00531B33">
            <w:pPr>
              <w:pStyle w:val="TableParagraph"/>
              <w:ind w:left="138" w:right="132"/>
              <w:jc w:val="center"/>
              <w:rPr>
                <w:rFonts w:ascii="Times New Roman" w:hAnsi="Times New Roman" w:cs="Times New Roman"/>
                <w:sz w:val="20"/>
                <w:szCs w:val="20"/>
              </w:rPr>
            </w:pPr>
            <w:r w:rsidRPr="002A2CF8">
              <w:rPr>
                <w:rFonts w:ascii="Times New Roman" w:hAnsi="Times New Roman" w:cs="Times New Roman"/>
                <w:sz w:val="20"/>
              </w:rPr>
              <w:t>РВД (основные магистрали), Уплотнение буксы, поршня всех гидроцилиндров, уплотнительных</w:t>
            </w:r>
            <w:r w:rsidR="00531B33">
              <w:rPr>
                <w:rFonts w:ascii="Times New Roman" w:hAnsi="Times New Roman" w:cs="Times New Roman"/>
                <w:sz w:val="20"/>
              </w:rPr>
              <w:t xml:space="preserve"> </w:t>
            </w:r>
            <w:r w:rsidRPr="002A2CF8">
              <w:rPr>
                <w:rFonts w:ascii="Times New Roman" w:hAnsi="Times New Roman" w:cs="Times New Roman"/>
                <w:sz w:val="20"/>
              </w:rPr>
              <w:t>колец гидросистемы изготовлены из материалов для эксплуатации при низких температурах (до -50°С);</w:t>
            </w:r>
          </w:p>
        </w:tc>
      </w:tr>
      <w:tr w:rsidR="00637FFD" w:rsidRPr="001A22E8" w14:paraId="252CBC8C" w14:textId="77777777" w:rsidTr="00531B33">
        <w:trPr>
          <w:trHeight w:val="356"/>
        </w:trPr>
        <w:tc>
          <w:tcPr>
            <w:tcW w:w="3678" w:type="dxa"/>
            <w:vAlign w:val="center"/>
          </w:tcPr>
          <w:p w14:paraId="79CB562B" w14:textId="05FC74AE" w:rsidR="00637FFD" w:rsidRPr="002A2CF8" w:rsidRDefault="00637FFD" w:rsidP="00531B33">
            <w:pPr>
              <w:pStyle w:val="TableParagraph"/>
              <w:ind w:left="-10"/>
              <w:rPr>
                <w:rFonts w:ascii="Times New Roman" w:hAnsi="Times New Roman" w:cs="Times New Roman"/>
                <w:b/>
              </w:rPr>
            </w:pPr>
            <w:r w:rsidRPr="002A2CF8">
              <w:rPr>
                <w:rFonts w:ascii="Times New Roman" w:hAnsi="Times New Roman" w:cs="Times New Roman"/>
                <w:sz w:val="20"/>
              </w:rPr>
              <w:t>Требования к настройкам двигателя и</w:t>
            </w:r>
            <w:r w:rsidR="00531B33">
              <w:rPr>
                <w:rFonts w:ascii="Times New Roman" w:hAnsi="Times New Roman" w:cs="Times New Roman"/>
                <w:sz w:val="20"/>
              </w:rPr>
              <w:t xml:space="preserve"> </w:t>
            </w:r>
            <w:r w:rsidRPr="002A2CF8">
              <w:rPr>
                <w:rFonts w:ascii="Times New Roman" w:hAnsi="Times New Roman" w:cs="Times New Roman"/>
                <w:sz w:val="20"/>
              </w:rPr>
              <w:t>других систем</w:t>
            </w:r>
          </w:p>
        </w:tc>
        <w:tc>
          <w:tcPr>
            <w:tcW w:w="6804" w:type="dxa"/>
          </w:tcPr>
          <w:p w14:paraId="39A90B8C" w14:textId="1F1A1A27" w:rsidR="00637FFD" w:rsidRPr="002A2CF8" w:rsidRDefault="00637FFD" w:rsidP="00531B33">
            <w:pPr>
              <w:pStyle w:val="TableParagraph"/>
              <w:ind w:left="138" w:right="132"/>
              <w:jc w:val="center"/>
              <w:rPr>
                <w:rFonts w:ascii="Times New Roman" w:hAnsi="Times New Roman" w:cs="Times New Roman"/>
                <w:b/>
                <w:sz w:val="20"/>
              </w:rPr>
            </w:pPr>
            <w:r w:rsidRPr="002A2CF8">
              <w:rPr>
                <w:rFonts w:ascii="Times New Roman" w:hAnsi="Times New Roman" w:cs="Times New Roman"/>
                <w:sz w:val="20"/>
              </w:rPr>
              <w:t>Настройки и регулировки ДВС и других агрегатов оборудования обеспечивают эффективную эксплуатацию в условиях высоты над уровнем моря</w:t>
            </w:r>
            <w:r w:rsidR="00531B33">
              <w:rPr>
                <w:rFonts w:ascii="Times New Roman" w:hAnsi="Times New Roman" w:cs="Times New Roman"/>
                <w:sz w:val="20"/>
              </w:rPr>
              <w:t xml:space="preserve"> </w:t>
            </w:r>
            <w:r w:rsidRPr="002A2CF8">
              <w:rPr>
                <w:rFonts w:ascii="Times New Roman" w:hAnsi="Times New Roman" w:cs="Times New Roman"/>
                <w:sz w:val="20"/>
              </w:rPr>
              <w:t>1600-2000 метров.</w:t>
            </w:r>
          </w:p>
        </w:tc>
      </w:tr>
      <w:tr w:rsidR="00637FFD" w:rsidRPr="001A22E8" w14:paraId="1818C8F2" w14:textId="77777777" w:rsidTr="00531B33">
        <w:trPr>
          <w:trHeight w:val="356"/>
        </w:trPr>
        <w:tc>
          <w:tcPr>
            <w:tcW w:w="3678" w:type="dxa"/>
            <w:vAlign w:val="center"/>
          </w:tcPr>
          <w:p w14:paraId="7ADD6770" w14:textId="77777777" w:rsidR="00637FFD" w:rsidRPr="00531B33" w:rsidRDefault="00637FFD" w:rsidP="00531B33">
            <w:pPr>
              <w:pStyle w:val="TableParagraph"/>
              <w:ind w:left="-10"/>
              <w:rPr>
                <w:rFonts w:ascii="Times New Roman" w:hAnsi="Times New Roman" w:cs="Times New Roman"/>
              </w:rPr>
            </w:pPr>
            <w:r w:rsidRPr="00531B33">
              <w:rPr>
                <w:rFonts w:ascii="Times New Roman" w:hAnsi="Times New Roman" w:cs="Times New Roman"/>
                <w:sz w:val="20"/>
              </w:rPr>
              <w:t>Защитное ограждение над кабиной</w:t>
            </w:r>
          </w:p>
        </w:tc>
        <w:tc>
          <w:tcPr>
            <w:tcW w:w="6804" w:type="dxa"/>
          </w:tcPr>
          <w:p w14:paraId="1AD633E4" w14:textId="77777777" w:rsidR="00637FFD" w:rsidRPr="00531B33" w:rsidRDefault="00637FFD" w:rsidP="00531B33">
            <w:pPr>
              <w:pStyle w:val="TableParagraph"/>
              <w:ind w:left="138" w:right="132"/>
              <w:jc w:val="center"/>
              <w:rPr>
                <w:rFonts w:ascii="Times New Roman" w:hAnsi="Times New Roman" w:cs="Times New Roman"/>
                <w:sz w:val="20"/>
              </w:rPr>
            </w:pPr>
            <w:r w:rsidRPr="00531B33">
              <w:rPr>
                <w:rFonts w:ascii="Times New Roman" w:hAnsi="Times New Roman" w:cs="Times New Roman"/>
                <w:sz w:val="20"/>
              </w:rPr>
              <w:t>Комплектуется дополнительной защита кабины, предотвращающая повреждение (смятие) кабины перемещаемой опоры.</w:t>
            </w:r>
          </w:p>
          <w:p w14:paraId="37717EC3" w14:textId="7344CF75" w:rsidR="00637FFD" w:rsidRPr="00531B33" w:rsidRDefault="00531B33" w:rsidP="00531B33">
            <w:pPr>
              <w:pStyle w:val="TableParagraph"/>
              <w:spacing w:before="1"/>
              <w:ind w:left="138" w:right="132"/>
              <w:jc w:val="center"/>
              <w:rPr>
                <w:rFonts w:ascii="Times New Roman" w:hAnsi="Times New Roman" w:cs="Times New Roman"/>
                <w:sz w:val="20"/>
              </w:rPr>
            </w:pPr>
            <w:r w:rsidRPr="00531B33">
              <w:rPr>
                <w:rFonts w:ascii="Times New Roman" w:hAnsi="Times New Roman" w:cs="Times New Roman"/>
                <w:sz w:val="20"/>
              </w:rPr>
              <w:t xml:space="preserve">Системы </w:t>
            </w:r>
            <w:r w:rsidR="00637FFD" w:rsidRPr="00531B33">
              <w:rPr>
                <w:rFonts w:ascii="Times New Roman" w:hAnsi="Times New Roman" w:cs="Times New Roman"/>
                <w:sz w:val="20"/>
              </w:rPr>
              <w:t>защиты кабины FOBS и</w:t>
            </w:r>
            <w:r w:rsidRPr="00531B33">
              <w:rPr>
                <w:rFonts w:ascii="Times New Roman" w:hAnsi="Times New Roman" w:cs="Times New Roman"/>
                <w:sz w:val="20"/>
              </w:rPr>
              <w:t xml:space="preserve"> </w:t>
            </w:r>
            <w:r w:rsidR="00637FFD" w:rsidRPr="00531B33">
              <w:rPr>
                <w:rFonts w:ascii="Times New Roman" w:hAnsi="Times New Roman" w:cs="Times New Roman"/>
                <w:sz w:val="20"/>
              </w:rPr>
              <w:t>ROPS</w:t>
            </w:r>
          </w:p>
        </w:tc>
      </w:tr>
      <w:tr w:rsidR="00637FFD" w:rsidRPr="001A22E8" w14:paraId="42C19C6B" w14:textId="77777777" w:rsidTr="00531B33">
        <w:trPr>
          <w:trHeight w:val="356"/>
        </w:trPr>
        <w:tc>
          <w:tcPr>
            <w:tcW w:w="3678" w:type="dxa"/>
            <w:vAlign w:val="center"/>
          </w:tcPr>
          <w:p w14:paraId="09E1B80B" w14:textId="77777777" w:rsidR="00637FFD" w:rsidRPr="00236D70" w:rsidRDefault="00637FFD" w:rsidP="00531B33">
            <w:pPr>
              <w:pStyle w:val="TableParagraph"/>
              <w:ind w:left="-10"/>
              <w:rPr>
                <w:rFonts w:ascii="Times New Roman" w:hAnsi="Times New Roman" w:cs="Times New Roman"/>
                <w:b/>
              </w:rPr>
            </w:pPr>
            <w:r w:rsidRPr="00236D70">
              <w:rPr>
                <w:rFonts w:ascii="Times New Roman" w:hAnsi="Times New Roman" w:cs="Times New Roman"/>
                <w:sz w:val="20"/>
              </w:rPr>
              <w:t>Защитная решетка</w:t>
            </w:r>
          </w:p>
        </w:tc>
        <w:tc>
          <w:tcPr>
            <w:tcW w:w="6804" w:type="dxa"/>
          </w:tcPr>
          <w:p w14:paraId="335E4674" w14:textId="77777777" w:rsidR="00637FFD" w:rsidRPr="00236D70" w:rsidRDefault="00637FFD" w:rsidP="00531B33">
            <w:pPr>
              <w:pStyle w:val="TableParagraph"/>
              <w:ind w:left="138" w:right="132"/>
              <w:jc w:val="center"/>
              <w:rPr>
                <w:rFonts w:ascii="Times New Roman" w:hAnsi="Times New Roman" w:cs="Times New Roman"/>
                <w:b/>
                <w:sz w:val="20"/>
              </w:rPr>
            </w:pPr>
            <w:r w:rsidRPr="00236D70">
              <w:rPr>
                <w:rFonts w:ascii="Times New Roman" w:hAnsi="Times New Roman" w:cs="Times New Roman"/>
                <w:sz w:val="20"/>
              </w:rPr>
              <w:t>Комплектуется Защитной решеткой для установки на стекла заднего вида</w:t>
            </w:r>
          </w:p>
        </w:tc>
      </w:tr>
      <w:tr w:rsidR="00531B33" w:rsidRPr="001A22E8" w14:paraId="20FBCBE8" w14:textId="77777777" w:rsidTr="00531B33">
        <w:trPr>
          <w:trHeight w:val="356"/>
        </w:trPr>
        <w:tc>
          <w:tcPr>
            <w:tcW w:w="3678" w:type="dxa"/>
            <w:vAlign w:val="center"/>
          </w:tcPr>
          <w:p w14:paraId="189A8B44" w14:textId="77777777" w:rsidR="00531B33" w:rsidRPr="00236D70" w:rsidRDefault="00531B33" w:rsidP="00531B33">
            <w:pPr>
              <w:pStyle w:val="TableParagraph"/>
              <w:ind w:left="-10"/>
              <w:rPr>
                <w:rFonts w:ascii="Times New Roman" w:hAnsi="Times New Roman" w:cs="Times New Roman"/>
                <w:b/>
              </w:rPr>
            </w:pPr>
            <w:r w:rsidRPr="00236D70">
              <w:rPr>
                <w:rFonts w:ascii="Times New Roman" w:hAnsi="Times New Roman" w:cs="Times New Roman"/>
                <w:w w:val="95"/>
                <w:sz w:val="20"/>
              </w:rPr>
              <w:t xml:space="preserve">Перильное </w:t>
            </w:r>
            <w:r w:rsidRPr="00236D70">
              <w:rPr>
                <w:rFonts w:ascii="Times New Roman" w:hAnsi="Times New Roman" w:cs="Times New Roman"/>
                <w:sz w:val="20"/>
              </w:rPr>
              <w:t>ограждение</w:t>
            </w:r>
          </w:p>
        </w:tc>
        <w:tc>
          <w:tcPr>
            <w:tcW w:w="6804" w:type="dxa"/>
          </w:tcPr>
          <w:p w14:paraId="79ADF0CC" w14:textId="77777777" w:rsidR="00531B33" w:rsidRPr="00236D70" w:rsidRDefault="00531B33" w:rsidP="00531B33">
            <w:pPr>
              <w:pStyle w:val="TableParagraph"/>
              <w:ind w:left="138" w:right="132"/>
              <w:jc w:val="center"/>
              <w:rPr>
                <w:rFonts w:ascii="Times New Roman" w:hAnsi="Times New Roman" w:cs="Times New Roman"/>
                <w:b/>
                <w:sz w:val="20"/>
              </w:rPr>
            </w:pPr>
            <w:r w:rsidRPr="00236D70">
              <w:rPr>
                <w:rFonts w:ascii="Times New Roman" w:hAnsi="Times New Roman" w:cs="Times New Roman"/>
                <w:sz w:val="20"/>
              </w:rPr>
              <w:t xml:space="preserve">Комплектуется Перильным ограждением для установки на </w:t>
            </w:r>
            <w:proofErr w:type="spellStart"/>
            <w:r w:rsidRPr="00236D70">
              <w:rPr>
                <w:rFonts w:ascii="Times New Roman" w:hAnsi="Times New Roman" w:cs="Times New Roman"/>
                <w:sz w:val="20"/>
              </w:rPr>
              <w:t>на</w:t>
            </w:r>
            <w:proofErr w:type="spellEnd"/>
            <w:r w:rsidRPr="00236D70">
              <w:rPr>
                <w:rFonts w:ascii="Times New Roman" w:hAnsi="Times New Roman" w:cs="Times New Roman"/>
                <w:sz w:val="20"/>
              </w:rPr>
              <w:t xml:space="preserve"> крыльях </w:t>
            </w:r>
            <w:proofErr w:type="spellStart"/>
            <w:r w:rsidRPr="00236D70">
              <w:rPr>
                <w:rFonts w:ascii="Times New Roman" w:hAnsi="Times New Roman" w:cs="Times New Roman"/>
                <w:sz w:val="20"/>
              </w:rPr>
              <w:t>подмоторной</w:t>
            </w:r>
            <w:proofErr w:type="spellEnd"/>
            <w:r w:rsidRPr="00236D70">
              <w:rPr>
                <w:rFonts w:ascii="Times New Roman" w:hAnsi="Times New Roman" w:cs="Times New Roman"/>
                <w:sz w:val="20"/>
              </w:rPr>
              <w:t xml:space="preserve"> рамы</w:t>
            </w:r>
          </w:p>
        </w:tc>
      </w:tr>
    </w:tbl>
    <w:p w14:paraId="183BF65E" w14:textId="77777777" w:rsidR="00637FFD" w:rsidRPr="005D6BAB" w:rsidRDefault="00637FFD" w:rsidP="002736BB">
      <w:pPr>
        <w:pStyle w:val="af1"/>
        <w:rPr>
          <w:rFonts w:ascii="Times New Roman" w:hAnsi="Times New Roman" w:cs="Times New Roman"/>
          <w:sz w:val="20"/>
          <w:szCs w:val="20"/>
          <w:lang w:val="ru-RU"/>
        </w:rPr>
      </w:pPr>
    </w:p>
    <w:p w14:paraId="46A6B16C" w14:textId="46DCFF90" w:rsidR="00637FFD" w:rsidRPr="005D6BAB" w:rsidRDefault="00637FFD" w:rsidP="002736BB">
      <w:pPr>
        <w:pStyle w:val="af1"/>
        <w:rPr>
          <w:rFonts w:ascii="Times New Roman" w:hAnsi="Times New Roman" w:cs="Times New Roman"/>
          <w:b/>
        </w:rPr>
      </w:pPr>
      <w:r w:rsidRPr="005D6BAB">
        <w:rPr>
          <w:rFonts w:ascii="Times New Roman" w:hAnsi="Times New Roman" w:cs="Times New Roman"/>
          <w:b/>
        </w:rPr>
        <w:t xml:space="preserve">6.2 </w:t>
      </w:r>
      <w:proofErr w:type="spellStart"/>
      <w:r w:rsidRPr="005D6BAB">
        <w:rPr>
          <w:rFonts w:ascii="Times New Roman" w:hAnsi="Times New Roman" w:cs="Times New Roman"/>
          <w:b/>
        </w:rPr>
        <w:t>Электрооборудование</w:t>
      </w:r>
      <w:proofErr w:type="spellEnd"/>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804"/>
      </w:tblGrid>
      <w:tr w:rsidR="00637FFD" w:rsidRPr="00236D70" w14:paraId="1865B399" w14:textId="77777777" w:rsidTr="007110D2">
        <w:trPr>
          <w:trHeight w:val="239"/>
        </w:trPr>
        <w:tc>
          <w:tcPr>
            <w:tcW w:w="3686" w:type="dxa"/>
            <w:vAlign w:val="center"/>
          </w:tcPr>
          <w:p w14:paraId="38EDF0AB" w14:textId="77777777" w:rsidR="00637FFD" w:rsidRPr="00236D70" w:rsidRDefault="00637FFD" w:rsidP="007110D2">
            <w:pPr>
              <w:pStyle w:val="TableParagraph"/>
              <w:spacing w:line="219" w:lineRule="exact"/>
              <w:ind w:left="142"/>
              <w:rPr>
                <w:rFonts w:ascii="Times New Roman" w:hAnsi="Times New Roman" w:cs="Times New Roman"/>
                <w:sz w:val="20"/>
                <w:szCs w:val="20"/>
              </w:rPr>
            </w:pPr>
            <w:r w:rsidRPr="00236D70">
              <w:rPr>
                <w:rFonts w:ascii="Times New Roman" w:hAnsi="Times New Roman" w:cs="Times New Roman"/>
                <w:sz w:val="20"/>
                <w:szCs w:val="20"/>
              </w:rPr>
              <w:t>Звуковой сигнал</w:t>
            </w:r>
          </w:p>
        </w:tc>
        <w:tc>
          <w:tcPr>
            <w:tcW w:w="6804" w:type="dxa"/>
          </w:tcPr>
          <w:p w14:paraId="1B3697AE" w14:textId="77777777" w:rsidR="00637FFD" w:rsidRPr="00236D70" w:rsidRDefault="00637FFD" w:rsidP="007110D2">
            <w:pPr>
              <w:pStyle w:val="TableParagraph"/>
              <w:spacing w:line="219" w:lineRule="exact"/>
              <w:ind w:left="138" w:right="142"/>
              <w:rPr>
                <w:rFonts w:ascii="Times New Roman" w:hAnsi="Times New Roman" w:cs="Times New Roman"/>
                <w:sz w:val="20"/>
                <w:szCs w:val="20"/>
              </w:rPr>
            </w:pPr>
            <w:r w:rsidRPr="00236D70">
              <w:rPr>
                <w:rFonts w:ascii="Times New Roman" w:hAnsi="Times New Roman" w:cs="Times New Roman"/>
                <w:sz w:val="20"/>
                <w:szCs w:val="20"/>
              </w:rPr>
              <w:t>Комплектуется звуковым сигналом</w:t>
            </w:r>
          </w:p>
        </w:tc>
      </w:tr>
      <w:tr w:rsidR="00637FFD" w:rsidRPr="001A22E8" w14:paraId="4EC9C480" w14:textId="77777777" w:rsidTr="007110D2">
        <w:trPr>
          <w:trHeight w:val="285"/>
        </w:trPr>
        <w:tc>
          <w:tcPr>
            <w:tcW w:w="3686" w:type="dxa"/>
            <w:vAlign w:val="center"/>
          </w:tcPr>
          <w:p w14:paraId="10A7AFB4" w14:textId="77777777" w:rsidR="00637FFD" w:rsidRPr="00236D70" w:rsidRDefault="00637FFD" w:rsidP="007110D2">
            <w:pPr>
              <w:pStyle w:val="TableParagraph"/>
              <w:ind w:left="142"/>
              <w:rPr>
                <w:rFonts w:ascii="Times New Roman" w:hAnsi="Times New Roman" w:cs="Times New Roman"/>
                <w:sz w:val="20"/>
                <w:szCs w:val="20"/>
              </w:rPr>
            </w:pPr>
            <w:r w:rsidRPr="00236D70">
              <w:rPr>
                <w:rFonts w:ascii="Times New Roman" w:hAnsi="Times New Roman" w:cs="Times New Roman"/>
                <w:sz w:val="20"/>
                <w:szCs w:val="20"/>
              </w:rPr>
              <w:t>маячок проблесковый</w:t>
            </w:r>
          </w:p>
        </w:tc>
        <w:tc>
          <w:tcPr>
            <w:tcW w:w="6804" w:type="dxa"/>
          </w:tcPr>
          <w:p w14:paraId="0C0C4BEF" w14:textId="77777777" w:rsidR="00637FFD" w:rsidRPr="00236D70" w:rsidRDefault="00637FFD" w:rsidP="007110D2">
            <w:pPr>
              <w:pStyle w:val="TableParagraph"/>
              <w:ind w:left="138" w:right="142"/>
              <w:rPr>
                <w:rFonts w:ascii="Times New Roman" w:hAnsi="Times New Roman" w:cs="Times New Roman"/>
                <w:sz w:val="20"/>
                <w:szCs w:val="20"/>
              </w:rPr>
            </w:pPr>
            <w:r w:rsidRPr="00236D70">
              <w:rPr>
                <w:rFonts w:ascii="Times New Roman" w:hAnsi="Times New Roman" w:cs="Times New Roman"/>
                <w:sz w:val="20"/>
                <w:szCs w:val="20"/>
              </w:rPr>
              <w:t xml:space="preserve">Комплектуется маячок проблесковый оранжевого цвета 2 </w:t>
            </w:r>
            <w:proofErr w:type="spellStart"/>
            <w:r w:rsidRPr="00236D70">
              <w:rPr>
                <w:rFonts w:ascii="Times New Roman" w:hAnsi="Times New Roman" w:cs="Times New Roman"/>
                <w:sz w:val="20"/>
                <w:szCs w:val="20"/>
              </w:rPr>
              <w:t>шт</w:t>
            </w:r>
            <w:proofErr w:type="spellEnd"/>
          </w:p>
        </w:tc>
      </w:tr>
      <w:tr w:rsidR="00637FFD" w:rsidRPr="001A22E8" w14:paraId="49EE3759" w14:textId="77777777" w:rsidTr="007110D2">
        <w:trPr>
          <w:trHeight w:val="460"/>
        </w:trPr>
        <w:tc>
          <w:tcPr>
            <w:tcW w:w="3686" w:type="dxa"/>
            <w:vAlign w:val="center"/>
          </w:tcPr>
          <w:p w14:paraId="2D843094" w14:textId="77777777" w:rsidR="00637FFD" w:rsidRPr="00236D70" w:rsidRDefault="00637FFD" w:rsidP="007110D2">
            <w:pPr>
              <w:pStyle w:val="TableParagraph"/>
              <w:ind w:left="142"/>
              <w:rPr>
                <w:rFonts w:ascii="Times New Roman" w:hAnsi="Times New Roman" w:cs="Times New Roman"/>
                <w:sz w:val="20"/>
                <w:szCs w:val="20"/>
              </w:rPr>
            </w:pPr>
            <w:r w:rsidRPr="00236D70">
              <w:rPr>
                <w:rFonts w:ascii="Times New Roman" w:hAnsi="Times New Roman" w:cs="Times New Roman"/>
                <w:sz w:val="20"/>
                <w:szCs w:val="20"/>
              </w:rPr>
              <w:t>звуковой сигнал заднего хода</w:t>
            </w:r>
          </w:p>
        </w:tc>
        <w:tc>
          <w:tcPr>
            <w:tcW w:w="6804" w:type="dxa"/>
          </w:tcPr>
          <w:p w14:paraId="43485B95" w14:textId="77777777" w:rsidR="00637FFD" w:rsidRPr="00236D70" w:rsidRDefault="00637FFD" w:rsidP="007110D2">
            <w:pPr>
              <w:pStyle w:val="TableParagraph"/>
              <w:spacing w:line="230" w:lineRule="atLeast"/>
              <w:ind w:left="138" w:right="142"/>
              <w:rPr>
                <w:rFonts w:ascii="Times New Roman" w:hAnsi="Times New Roman" w:cs="Times New Roman"/>
                <w:sz w:val="20"/>
                <w:szCs w:val="20"/>
              </w:rPr>
            </w:pPr>
            <w:r w:rsidRPr="00236D70">
              <w:rPr>
                <w:rFonts w:ascii="Times New Roman" w:hAnsi="Times New Roman" w:cs="Times New Roman"/>
                <w:sz w:val="20"/>
                <w:szCs w:val="20"/>
              </w:rPr>
              <w:t>Комплектуется звуковым прерывистым сигналом при движении задним ходом</w:t>
            </w:r>
          </w:p>
        </w:tc>
      </w:tr>
      <w:tr w:rsidR="00637FFD" w:rsidRPr="00236D70" w14:paraId="5082AD3C" w14:textId="77777777" w:rsidTr="007110D2">
        <w:trPr>
          <w:trHeight w:val="229"/>
        </w:trPr>
        <w:tc>
          <w:tcPr>
            <w:tcW w:w="3686" w:type="dxa"/>
            <w:vAlign w:val="center"/>
          </w:tcPr>
          <w:p w14:paraId="52CE3177" w14:textId="77777777" w:rsidR="00637FFD" w:rsidRPr="00236D70" w:rsidRDefault="00637FFD" w:rsidP="007110D2">
            <w:pPr>
              <w:pStyle w:val="TableParagraph"/>
              <w:spacing w:line="210" w:lineRule="exact"/>
              <w:ind w:left="142"/>
              <w:rPr>
                <w:rFonts w:ascii="Times New Roman" w:hAnsi="Times New Roman" w:cs="Times New Roman"/>
                <w:sz w:val="20"/>
                <w:szCs w:val="20"/>
              </w:rPr>
            </w:pPr>
            <w:r w:rsidRPr="00236D70">
              <w:rPr>
                <w:rFonts w:ascii="Times New Roman" w:hAnsi="Times New Roman" w:cs="Times New Roman"/>
                <w:sz w:val="20"/>
                <w:szCs w:val="20"/>
              </w:rPr>
              <w:t>диагностический разъем</w:t>
            </w:r>
          </w:p>
        </w:tc>
        <w:tc>
          <w:tcPr>
            <w:tcW w:w="6804" w:type="dxa"/>
          </w:tcPr>
          <w:p w14:paraId="4B4C7DCB" w14:textId="77777777" w:rsidR="00637FFD" w:rsidRPr="00236D70" w:rsidRDefault="00637FFD" w:rsidP="007110D2">
            <w:pPr>
              <w:pStyle w:val="TableParagraph"/>
              <w:ind w:left="138" w:right="142"/>
              <w:rPr>
                <w:rFonts w:ascii="Times New Roman" w:hAnsi="Times New Roman" w:cs="Times New Roman"/>
                <w:sz w:val="20"/>
                <w:szCs w:val="20"/>
              </w:rPr>
            </w:pPr>
          </w:p>
        </w:tc>
      </w:tr>
      <w:tr w:rsidR="00637FFD" w:rsidRPr="00236D70" w14:paraId="0756C94D" w14:textId="77777777" w:rsidTr="007110D2">
        <w:trPr>
          <w:trHeight w:val="449"/>
        </w:trPr>
        <w:tc>
          <w:tcPr>
            <w:tcW w:w="3686" w:type="dxa"/>
            <w:vAlign w:val="center"/>
          </w:tcPr>
          <w:p w14:paraId="403CC47E" w14:textId="77777777" w:rsidR="00637FFD" w:rsidRPr="00236D70" w:rsidRDefault="00637FFD" w:rsidP="007110D2">
            <w:pPr>
              <w:pStyle w:val="TableParagraph"/>
              <w:ind w:left="142"/>
              <w:rPr>
                <w:rFonts w:ascii="Times New Roman" w:hAnsi="Times New Roman" w:cs="Times New Roman"/>
                <w:sz w:val="20"/>
                <w:szCs w:val="20"/>
              </w:rPr>
            </w:pPr>
            <w:r w:rsidRPr="00236D70">
              <w:rPr>
                <w:rFonts w:ascii="Times New Roman" w:hAnsi="Times New Roman" w:cs="Times New Roman"/>
                <w:sz w:val="20"/>
                <w:szCs w:val="20"/>
              </w:rPr>
              <w:t>аккумуляторные батареи</w:t>
            </w:r>
          </w:p>
        </w:tc>
        <w:tc>
          <w:tcPr>
            <w:tcW w:w="6804" w:type="dxa"/>
          </w:tcPr>
          <w:p w14:paraId="25B40CAB" w14:textId="50A89094" w:rsidR="00637FFD" w:rsidRPr="00236D70" w:rsidRDefault="00637FFD" w:rsidP="007110D2">
            <w:pPr>
              <w:pStyle w:val="TableParagraph"/>
              <w:spacing w:line="229" w:lineRule="exact"/>
              <w:ind w:left="138" w:right="142"/>
              <w:rPr>
                <w:rFonts w:ascii="Times New Roman" w:hAnsi="Times New Roman" w:cs="Times New Roman"/>
                <w:sz w:val="20"/>
                <w:szCs w:val="20"/>
              </w:rPr>
            </w:pPr>
            <w:r w:rsidRPr="00236D70">
              <w:rPr>
                <w:rFonts w:ascii="Times New Roman" w:hAnsi="Times New Roman" w:cs="Times New Roman"/>
                <w:sz w:val="20"/>
                <w:szCs w:val="20"/>
              </w:rPr>
              <w:t>Аккумуляторные батареи:</w:t>
            </w:r>
            <w:r w:rsidR="007110D2">
              <w:rPr>
                <w:rFonts w:ascii="Times New Roman" w:hAnsi="Times New Roman" w:cs="Times New Roman"/>
                <w:sz w:val="20"/>
                <w:szCs w:val="20"/>
              </w:rPr>
              <w:t xml:space="preserve"> </w:t>
            </w:r>
            <w:r w:rsidRPr="00236D70">
              <w:rPr>
                <w:rFonts w:ascii="Times New Roman" w:hAnsi="Times New Roman" w:cs="Times New Roman"/>
                <w:sz w:val="20"/>
                <w:szCs w:val="20"/>
              </w:rPr>
              <w:t>- тип АКБ для тяжелых условий эксплуатации 2х12Vх190Ач</w:t>
            </w:r>
            <w:r w:rsidR="007110D2">
              <w:rPr>
                <w:rFonts w:ascii="Times New Roman" w:hAnsi="Times New Roman" w:cs="Times New Roman"/>
                <w:sz w:val="20"/>
                <w:szCs w:val="20"/>
              </w:rPr>
              <w:t xml:space="preserve">. </w:t>
            </w:r>
            <w:r w:rsidR="007110D2" w:rsidRPr="00236D70">
              <w:rPr>
                <w:rFonts w:ascii="Times New Roman" w:hAnsi="Times New Roman" w:cs="Times New Roman"/>
                <w:sz w:val="20"/>
                <w:szCs w:val="20"/>
              </w:rPr>
              <w:t>К</w:t>
            </w:r>
            <w:r w:rsidRPr="00236D70">
              <w:rPr>
                <w:rFonts w:ascii="Times New Roman" w:hAnsi="Times New Roman" w:cs="Times New Roman"/>
                <w:sz w:val="20"/>
                <w:szCs w:val="20"/>
              </w:rPr>
              <w:t>оличество</w:t>
            </w:r>
            <w:r w:rsidR="007110D2">
              <w:rPr>
                <w:rFonts w:ascii="Times New Roman" w:hAnsi="Times New Roman" w:cs="Times New Roman"/>
                <w:sz w:val="20"/>
                <w:szCs w:val="20"/>
              </w:rPr>
              <w:t xml:space="preserve"> </w:t>
            </w:r>
            <w:r w:rsidRPr="00236D70">
              <w:rPr>
                <w:rFonts w:ascii="Times New Roman" w:hAnsi="Times New Roman" w:cs="Times New Roman"/>
                <w:sz w:val="20"/>
                <w:szCs w:val="20"/>
              </w:rPr>
              <w:t>2</w:t>
            </w:r>
            <w:r w:rsidR="007110D2">
              <w:rPr>
                <w:rFonts w:ascii="Times New Roman" w:hAnsi="Times New Roman" w:cs="Times New Roman"/>
                <w:sz w:val="20"/>
                <w:szCs w:val="20"/>
              </w:rPr>
              <w:t>шт</w:t>
            </w:r>
          </w:p>
        </w:tc>
      </w:tr>
      <w:tr w:rsidR="00637FFD" w:rsidRPr="001A22E8" w14:paraId="0668A724" w14:textId="77777777" w:rsidTr="007110D2">
        <w:trPr>
          <w:trHeight w:val="257"/>
        </w:trPr>
        <w:tc>
          <w:tcPr>
            <w:tcW w:w="3686" w:type="dxa"/>
            <w:vAlign w:val="center"/>
          </w:tcPr>
          <w:p w14:paraId="277545E6" w14:textId="77777777" w:rsidR="00637FFD" w:rsidRPr="00236D70" w:rsidRDefault="00637FFD" w:rsidP="007110D2">
            <w:pPr>
              <w:pStyle w:val="TableParagraph"/>
              <w:ind w:left="142"/>
              <w:rPr>
                <w:rFonts w:ascii="Times New Roman" w:hAnsi="Times New Roman" w:cs="Times New Roman"/>
                <w:sz w:val="20"/>
                <w:szCs w:val="20"/>
              </w:rPr>
            </w:pPr>
            <w:r w:rsidRPr="00236D70">
              <w:rPr>
                <w:rFonts w:ascii="Times New Roman" w:hAnsi="Times New Roman" w:cs="Times New Roman"/>
                <w:sz w:val="20"/>
                <w:szCs w:val="20"/>
              </w:rPr>
              <w:t>генератор</w:t>
            </w:r>
          </w:p>
        </w:tc>
        <w:tc>
          <w:tcPr>
            <w:tcW w:w="6804" w:type="dxa"/>
          </w:tcPr>
          <w:p w14:paraId="59074180" w14:textId="77777777" w:rsidR="00637FFD" w:rsidRPr="00236D70" w:rsidRDefault="00637FFD" w:rsidP="007110D2">
            <w:pPr>
              <w:pStyle w:val="TableParagraph"/>
              <w:ind w:left="138" w:right="142"/>
              <w:rPr>
                <w:rFonts w:ascii="Times New Roman" w:hAnsi="Times New Roman" w:cs="Times New Roman"/>
                <w:sz w:val="20"/>
                <w:szCs w:val="20"/>
              </w:rPr>
            </w:pPr>
            <w:r w:rsidRPr="00236D70">
              <w:rPr>
                <w:rFonts w:ascii="Times New Roman" w:hAnsi="Times New Roman" w:cs="Times New Roman"/>
                <w:sz w:val="20"/>
                <w:szCs w:val="20"/>
              </w:rPr>
              <w:t>Генератор переменного тока с параметрами: 2,0 кВт / 24В для тяжелых условий эксплуатации</w:t>
            </w:r>
          </w:p>
        </w:tc>
      </w:tr>
      <w:tr w:rsidR="00637FFD" w:rsidRPr="001A22E8" w14:paraId="19D331A7" w14:textId="77777777" w:rsidTr="007110D2">
        <w:trPr>
          <w:trHeight w:val="364"/>
        </w:trPr>
        <w:tc>
          <w:tcPr>
            <w:tcW w:w="3686" w:type="dxa"/>
            <w:vAlign w:val="center"/>
          </w:tcPr>
          <w:p w14:paraId="77E0C92C" w14:textId="77777777" w:rsidR="00637FFD" w:rsidRPr="00236D70" w:rsidRDefault="00637FFD" w:rsidP="007110D2">
            <w:pPr>
              <w:pStyle w:val="TableParagraph"/>
              <w:ind w:left="142"/>
              <w:rPr>
                <w:rFonts w:ascii="Times New Roman" w:hAnsi="Times New Roman" w:cs="Times New Roman"/>
                <w:sz w:val="20"/>
                <w:szCs w:val="20"/>
              </w:rPr>
            </w:pPr>
            <w:r w:rsidRPr="00236D70">
              <w:rPr>
                <w:rFonts w:ascii="Times New Roman" w:hAnsi="Times New Roman" w:cs="Times New Roman"/>
                <w:sz w:val="20"/>
                <w:szCs w:val="20"/>
              </w:rPr>
              <w:lastRenderedPageBreak/>
              <w:t>стартер</w:t>
            </w:r>
          </w:p>
        </w:tc>
        <w:tc>
          <w:tcPr>
            <w:tcW w:w="6804" w:type="dxa"/>
          </w:tcPr>
          <w:p w14:paraId="13C05C74" w14:textId="0732497F" w:rsidR="00637FFD" w:rsidRPr="00236D70" w:rsidRDefault="00637FFD" w:rsidP="007110D2">
            <w:pPr>
              <w:pStyle w:val="TableParagraph"/>
              <w:spacing w:line="229" w:lineRule="exact"/>
              <w:ind w:left="138" w:right="142"/>
              <w:rPr>
                <w:rFonts w:ascii="Times New Roman" w:hAnsi="Times New Roman" w:cs="Times New Roman"/>
                <w:sz w:val="20"/>
                <w:szCs w:val="20"/>
              </w:rPr>
            </w:pPr>
            <w:r w:rsidRPr="00236D70">
              <w:rPr>
                <w:rFonts w:ascii="Times New Roman" w:hAnsi="Times New Roman" w:cs="Times New Roman"/>
                <w:sz w:val="20"/>
                <w:szCs w:val="20"/>
              </w:rPr>
              <w:t>Пуск - Стартерный.</w:t>
            </w:r>
            <w:r w:rsidR="007110D2">
              <w:rPr>
                <w:rFonts w:ascii="Times New Roman" w:hAnsi="Times New Roman" w:cs="Times New Roman"/>
                <w:sz w:val="20"/>
                <w:szCs w:val="20"/>
              </w:rPr>
              <w:t xml:space="preserve"> </w:t>
            </w:r>
            <w:r w:rsidRPr="00236D70">
              <w:rPr>
                <w:rFonts w:ascii="Times New Roman" w:hAnsi="Times New Roman" w:cs="Times New Roman"/>
                <w:sz w:val="20"/>
                <w:szCs w:val="20"/>
              </w:rPr>
              <w:t>Предпусковой подогреватель ДВС</w:t>
            </w:r>
            <w:r w:rsidR="007110D2">
              <w:rPr>
                <w:rFonts w:ascii="Times New Roman" w:hAnsi="Times New Roman" w:cs="Times New Roman"/>
                <w:sz w:val="20"/>
                <w:szCs w:val="20"/>
              </w:rPr>
              <w:t xml:space="preserve">. </w:t>
            </w:r>
            <w:r w:rsidRPr="00236D70">
              <w:rPr>
                <w:rFonts w:ascii="Times New Roman" w:hAnsi="Times New Roman" w:cs="Times New Roman"/>
                <w:sz w:val="20"/>
                <w:szCs w:val="20"/>
              </w:rPr>
              <w:t>Напряжение, В 24</w:t>
            </w:r>
          </w:p>
          <w:p w14:paraId="55A79A31" w14:textId="77777777" w:rsidR="00637FFD" w:rsidRPr="00236D70" w:rsidRDefault="00637FFD" w:rsidP="007110D2">
            <w:pPr>
              <w:pStyle w:val="TableParagraph"/>
              <w:spacing w:before="1" w:line="210" w:lineRule="exact"/>
              <w:ind w:left="138" w:right="142"/>
              <w:rPr>
                <w:rFonts w:ascii="Times New Roman" w:hAnsi="Times New Roman" w:cs="Times New Roman"/>
                <w:sz w:val="20"/>
                <w:szCs w:val="20"/>
              </w:rPr>
            </w:pPr>
            <w:r w:rsidRPr="00236D70">
              <w:rPr>
                <w:rFonts w:ascii="Times New Roman" w:hAnsi="Times New Roman" w:cs="Times New Roman"/>
                <w:sz w:val="20"/>
                <w:szCs w:val="20"/>
              </w:rPr>
              <w:t>Мощность стартера, кВт (л.с.) 8,2 (11,2)</w:t>
            </w:r>
          </w:p>
        </w:tc>
      </w:tr>
    </w:tbl>
    <w:p w14:paraId="5C2C8C53" w14:textId="77777777" w:rsidR="00637FFD" w:rsidRPr="005D6BAB" w:rsidRDefault="00637FFD" w:rsidP="002736BB">
      <w:pPr>
        <w:pStyle w:val="af1"/>
        <w:rPr>
          <w:rFonts w:ascii="Times New Roman" w:hAnsi="Times New Roman" w:cs="Times New Roman"/>
          <w:sz w:val="20"/>
          <w:szCs w:val="20"/>
          <w:lang w:val="ru-RU"/>
        </w:rPr>
      </w:pPr>
    </w:p>
    <w:p w14:paraId="6B26AC17" w14:textId="56B6F631" w:rsidR="00637FFD" w:rsidRPr="002736BB" w:rsidRDefault="00637FFD" w:rsidP="002736BB">
      <w:pPr>
        <w:pStyle w:val="af1"/>
        <w:rPr>
          <w:lang w:val="ru-RU"/>
        </w:rPr>
      </w:pPr>
      <w:r w:rsidRPr="00236D70">
        <w:rPr>
          <w:rFonts w:ascii="Times New Roman" w:hAnsi="Times New Roman" w:cs="Times New Roman"/>
          <w:b/>
        </w:rPr>
        <w:t>6.</w:t>
      </w:r>
      <w:r>
        <w:rPr>
          <w:rFonts w:ascii="Times New Roman" w:hAnsi="Times New Roman" w:cs="Times New Roman"/>
          <w:b/>
        </w:rPr>
        <w:t>3</w:t>
      </w:r>
      <w:r w:rsidRPr="00236D70">
        <w:rPr>
          <w:rFonts w:ascii="Times New Roman" w:hAnsi="Times New Roman" w:cs="Times New Roman"/>
          <w:b/>
        </w:rPr>
        <w:t xml:space="preserve"> </w:t>
      </w:r>
      <w:proofErr w:type="spellStart"/>
      <w:r w:rsidRPr="00236D70">
        <w:rPr>
          <w:rFonts w:ascii="Times New Roman" w:hAnsi="Times New Roman" w:cs="Times New Roman"/>
          <w:b/>
        </w:rPr>
        <w:t>Рабочее</w:t>
      </w:r>
      <w:proofErr w:type="spellEnd"/>
      <w:r w:rsidRPr="00236D70">
        <w:rPr>
          <w:rFonts w:ascii="Times New Roman" w:hAnsi="Times New Roman" w:cs="Times New Roman"/>
          <w:b/>
        </w:rPr>
        <w:t xml:space="preserve"> </w:t>
      </w:r>
      <w:proofErr w:type="spellStart"/>
      <w:r w:rsidRPr="00236D70">
        <w:rPr>
          <w:rFonts w:ascii="Times New Roman" w:hAnsi="Times New Roman" w:cs="Times New Roman"/>
          <w:b/>
        </w:rPr>
        <w:t>место</w:t>
      </w:r>
      <w:proofErr w:type="spellEnd"/>
      <w:r w:rsidRPr="00236D70">
        <w:rPr>
          <w:rFonts w:ascii="Times New Roman" w:hAnsi="Times New Roman" w:cs="Times New Roman"/>
          <w:b/>
        </w:rPr>
        <w:t xml:space="preserve"> </w:t>
      </w:r>
      <w:proofErr w:type="spellStart"/>
      <w:r w:rsidRPr="00236D70">
        <w:rPr>
          <w:rFonts w:ascii="Times New Roman" w:hAnsi="Times New Roman" w:cs="Times New Roman"/>
          <w:b/>
        </w:rPr>
        <w:t>оператора</w:t>
      </w:r>
      <w:proofErr w:type="spellEnd"/>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804"/>
      </w:tblGrid>
      <w:tr w:rsidR="00637FFD" w:rsidRPr="00236D70" w14:paraId="1404054A" w14:textId="77777777" w:rsidTr="00A77B61">
        <w:trPr>
          <w:trHeight w:val="2823"/>
        </w:trPr>
        <w:tc>
          <w:tcPr>
            <w:tcW w:w="3686" w:type="dxa"/>
          </w:tcPr>
          <w:p w14:paraId="4F2B269F" w14:textId="77777777" w:rsidR="00637FFD" w:rsidRPr="00236D70" w:rsidRDefault="00637FFD" w:rsidP="00A77B61">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конструкция кабины соответствует стандартам ISO 3471 и SAE J1040 c на</w:t>
            </w:r>
          </w:p>
          <w:p w14:paraId="4575851E" w14:textId="77777777" w:rsidR="00637FFD" w:rsidRPr="00236D70" w:rsidRDefault="00637FFD" w:rsidP="00A77B61">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ROPS (</w:t>
            </w:r>
            <w:proofErr w:type="spellStart"/>
            <w:r w:rsidRPr="00236D70">
              <w:rPr>
                <w:rFonts w:ascii="Times New Roman" w:hAnsi="Times New Roman" w:cs="Times New Roman"/>
                <w:sz w:val="20"/>
                <w:szCs w:val="20"/>
              </w:rPr>
              <w:t>Roll-Over</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Protective</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Structure</w:t>
            </w:r>
            <w:proofErr w:type="spellEnd"/>
            <w:r w:rsidRPr="00236D70">
              <w:rPr>
                <w:rFonts w:ascii="Times New Roman" w:hAnsi="Times New Roman" w:cs="Times New Roman"/>
                <w:sz w:val="20"/>
                <w:szCs w:val="20"/>
              </w:rPr>
              <w:t>, защита оператора при опрокидывании) и стандартам ISO 3449 на FOPS (</w:t>
            </w:r>
            <w:proofErr w:type="spellStart"/>
            <w:r w:rsidRPr="00236D70">
              <w:rPr>
                <w:rFonts w:ascii="Times New Roman" w:hAnsi="Times New Roman" w:cs="Times New Roman"/>
                <w:sz w:val="20"/>
                <w:szCs w:val="20"/>
              </w:rPr>
              <w:t>Falling</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Object</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Protective</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Structure</w:t>
            </w:r>
            <w:proofErr w:type="spellEnd"/>
            <w:r w:rsidRPr="00236D70">
              <w:rPr>
                <w:rFonts w:ascii="Times New Roman" w:hAnsi="Times New Roman" w:cs="Times New Roman"/>
                <w:sz w:val="20"/>
                <w:szCs w:val="20"/>
              </w:rPr>
              <w:t>, защита оператора от падающих предметов) с опускающимися боковыми окнами и кондиционером</w:t>
            </w:r>
          </w:p>
        </w:tc>
        <w:tc>
          <w:tcPr>
            <w:tcW w:w="6804" w:type="dxa"/>
          </w:tcPr>
          <w:p w14:paraId="0A27D2E8" w14:textId="7378A459" w:rsidR="00637FFD" w:rsidRPr="00236D70" w:rsidRDefault="00637FFD" w:rsidP="00A77B61">
            <w:pPr>
              <w:pStyle w:val="TableParagraph"/>
              <w:ind w:left="138" w:right="142"/>
              <w:rPr>
                <w:rFonts w:ascii="Times New Roman" w:hAnsi="Times New Roman" w:cs="Times New Roman"/>
                <w:sz w:val="20"/>
                <w:szCs w:val="20"/>
              </w:rPr>
            </w:pPr>
            <w:r w:rsidRPr="00236D70">
              <w:rPr>
                <w:rFonts w:ascii="Times New Roman" w:hAnsi="Times New Roman" w:cs="Times New Roman"/>
                <w:sz w:val="20"/>
                <w:szCs w:val="20"/>
              </w:rPr>
              <w:t>ТИП КАБИНЫ И ЕЕ ОБОРУДОВАНИЕ</w:t>
            </w:r>
            <w:r w:rsidR="00A77B61">
              <w:rPr>
                <w:rFonts w:ascii="Times New Roman" w:hAnsi="Times New Roman" w:cs="Times New Roman"/>
                <w:sz w:val="20"/>
                <w:szCs w:val="20"/>
              </w:rPr>
              <w:t xml:space="preserve">. </w:t>
            </w:r>
            <w:r w:rsidRPr="00236D70">
              <w:rPr>
                <w:rFonts w:ascii="Times New Roman" w:hAnsi="Times New Roman" w:cs="Times New Roman"/>
                <w:sz w:val="20"/>
                <w:szCs w:val="20"/>
              </w:rPr>
              <w:t xml:space="preserve">Двухместная, цельнометаллическая, с </w:t>
            </w:r>
            <w:proofErr w:type="spellStart"/>
            <w:r w:rsidRPr="00236D70">
              <w:rPr>
                <w:rFonts w:ascii="Times New Roman" w:hAnsi="Times New Roman" w:cs="Times New Roman"/>
                <w:sz w:val="20"/>
                <w:szCs w:val="20"/>
              </w:rPr>
              <w:t>термо</w:t>
            </w:r>
            <w:proofErr w:type="spellEnd"/>
            <w:proofErr w:type="gramStart"/>
            <w:r w:rsidRPr="00236D70">
              <w:rPr>
                <w:rFonts w:ascii="Times New Roman" w:hAnsi="Times New Roman" w:cs="Times New Roman"/>
                <w:sz w:val="20"/>
                <w:szCs w:val="20"/>
              </w:rPr>
              <w:t>-,</w:t>
            </w:r>
            <w:proofErr w:type="spellStart"/>
            <w:r w:rsidRPr="00236D70">
              <w:rPr>
                <w:rFonts w:ascii="Times New Roman" w:hAnsi="Times New Roman" w:cs="Times New Roman"/>
                <w:sz w:val="20"/>
                <w:szCs w:val="20"/>
              </w:rPr>
              <w:t>вибро</w:t>
            </w:r>
            <w:proofErr w:type="spellEnd"/>
            <w:proofErr w:type="gramEnd"/>
            <w:r w:rsidRPr="00236D70">
              <w:rPr>
                <w:rFonts w:ascii="Times New Roman" w:hAnsi="Times New Roman" w:cs="Times New Roman"/>
                <w:sz w:val="20"/>
                <w:szCs w:val="20"/>
              </w:rPr>
              <w:t>- и шумоизоляцией, со встроенным каркасом безопасности, защищающим оператора соответствует стандартам ISO 3471 и</w:t>
            </w:r>
            <w:r w:rsidRPr="00236D70">
              <w:rPr>
                <w:rFonts w:ascii="Times New Roman" w:hAnsi="Times New Roman" w:cs="Times New Roman"/>
                <w:spacing w:val="-18"/>
                <w:sz w:val="20"/>
                <w:szCs w:val="20"/>
              </w:rPr>
              <w:t xml:space="preserve"> </w:t>
            </w:r>
            <w:r w:rsidRPr="00236D70">
              <w:rPr>
                <w:rFonts w:ascii="Times New Roman" w:hAnsi="Times New Roman" w:cs="Times New Roman"/>
                <w:sz w:val="20"/>
                <w:szCs w:val="20"/>
              </w:rPr>
              <w:t>SAE J1040 c на ROPS (</w:t>
            </w:r>
            <w:proofErr w:type="spellStart"/>
            <w:r w:rsidRPr="00236D70">
              <w:rPr>
                <w:rFonts w:ascii="Times New Roman" w:hAnsi="Times New Roman" w:cs="Times New Roman"/>
                <w:sz w:val="20"/>
                <w:szCs w:val="20"/>
              </w:rPr>
              <w:t>Roll-Over</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Protective</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Structure</w:t>
            </w:r>
            <w:proofErr w:type="spellEnd"/>
            <w:r w:rsidRPr="00236D70">
              <w:rPr>
                <w:rFonts w:ascii="Times New Roman" w:hAnsi="Times New Roman" w:cs="Times New Roman"/>
                <w:sz w:val="20"/>
                <w:szCs w:val="20"/>
              </w:rPr>
              <w:t>, защита оператора при опрокидывании) и стандартам ISO 3449 на FOPS (</w:t>
            </w:r>
            <w:proofErr w:type="spellStart"/>
            <w:r w:rsidRPr="00236D70">
              <w:rPr>
                <w:rFonts w:ascii="Times New Roman" w:hAnsi="Times New Roman" w:cs="Times New Roman"/>
                <w:sz w:val="20"/>
                <w:szCs w:val="20"/>
              </w:rPr>
              <w:t>Falling</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Object</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Protective</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Structure</w:t>
            </w:r>
            <w:proofErr w:type="spellEnd"/>
            <w:r w:rsidRPr="00236D70">
              <w:rPr>
                <w:rFonts w:ascii="Times New Roman" w:hAnsi="Times New Roman" w:cs="Times New Roman"/>
                <w:sz w:val="20"/>
                <w:szCs w:val="20"/>
              </w:rPr>
              <w:t>, защита оператора от падающих предметов). Гидрообъемное управление поворотом погрузчика, регулируемая рулевая колонка, щиток приборов с автоматизированным контролем за работой систем погрузчика позволяют снизить утомляемость оператора. Удобное расположение органов управления, подрессоренное сиденье водителя.</w:t>
            </w:r>
          </w:p>
          <w:p w14:paraId="34D2BF5C" w14:textId="77777777" w:rsidR="00637FFD" w:rsidRPr="00236D70" w:rsidRDefault="00637FFD" w:rsidP="00A77B61">
            <w:pPr>
              <w:pStyle w:val="TableParagraph"/>
              <w:spacing w:before="1" w:line="230" w:lineRule="atLeast"/>
              <w:ind w:left="138" w:right="142"/>
              <w:jc w:val="center"/>
              <w:rPr>
                <w:rFonts w:ascii="Times New Roman" w:hAnsi="Times New Roman" w:cs="Times New Roman"/>
                <w:sz w:val="20"/>
                <w:szCs w:val="20"/>
              </w:rPr>
            </w:pPr>
            <w:r w:rsidRPr="00236D70">
              <w:rPr>
                <w:rFonts w:ascii="Times New Roman" w:hAnsi="Times New Roman" w:cs="Times New Roman"/>
                <w:sz w:val="20"/>
                <w:szCs w:val="20"/>
              </w:rPr>
              <w:t>Два вентилятора обдува передних и задних стекол, стекла тонированные. Два отопителя.</w:t>
            </w:r>
          </w:p>
        </w:tc>
      </w:tr>
      <w:tr w:rsidR="00637FFD" w:rsidRPr="001A22E8" w14:paraId="017EA047" w14:textId="77777777" w:rsidTr="00A77B61">
        <w:trPr>
          <w:trHeight w:val="230"/>
        </w:trPr>
        <w:tc>
          <w:tcPr>
            <w:tcW w:w="3686" w:type="dxa"/>
          </w:tcPr>
          <w:p w14:paraId="794BABB1" w14:textId="77777777" w:rsidR="00637FFD" w:rsidRPr="00236D70" w:rsidRDefault="00637FFD" w:rsidP="00A77B61">
            <w:pPr>
              <w:pStyle w:val="TableParagraph"/>
              <w:spacing w:line="210" w:lineRule="exact"/>
              <w:ind w:left="142" w:right="136"/>
              <w:rPr>
                <w:rFonts w:ascii="Times New Roman" w:hAnsi="Times New Roman" w:cs="Times New Roman"/>
                <w:sz w:val="20"/>
                <w:szCs w:val="20"/>
              </w:rPr>
            </w:pPr>
            <w:r w:rsidRPr="00236D70">
              <w:rPr>
                <w:rFonts w:ascii="Times New Roman" w:hAnsi="Times New Roman" w:cs="Times New Roman"/>
                <w:sz w:val="20"/>
                <w:szCs w:val="20"/>
              </w:rPr>
              <w:t>Кондиционером</w:t>
            </w:r>
          </w:p>
        </w:tc>
        <w:tc>
          <w:tcPr>
            <w:tcW w:w="6804" w:type="dxa"/>
          </w:tcPr>
          <w:p w14:paraId="67068DE6" w14:textId="77777777" w:rsidR="00637FFD" w:rsidRPr="00236D70" w:rsidRDefault="00637FFD" w:rsidP="00A77B61">
            <w:pPr>
              <w:pStyle w:val="TableParagraph"/>
              <w:spacing w:line="210" w:lineRule="exact"/>
              <w:ind w:left="138" w:right="142"/>
              <w:rPr>
                <w:rFonts w:ascii="Times New Roman" w:hAnsi="Times New Roman" w:cs="Times New Roman"/>
                <w:sz w:val="20"/>
                <w:szCs w:val="20"/>
              </w:rPr>
            </w:pPr>
            <w:r w:rsidRPr="00236D70">
              <w:rPr>
                <w:rFonts w:ascii="Times New Roman" w:hAnsi="Times New Roman" w:cs="Times New Roman"/>
                <w:sz w:val="20"/>
                <w:szCs w:val="20"/>
              </w:rPr>
              <w:t>Устанавливается Кондиционер "Август" или аналог</w:t>
            </w:r>
          </w:p>
        </w:tc>
      </w:tr>
      <w:tr w:rsidR="00637FFD" w:rsidRPr="001A22E8" w14:paraId="4A0F5E65" w14:textId="77777777" w:rsidTr="00A77B61">
        <w:trPr>
          <w:trHeight w:val="187"/>
        </w:trPr>
        <w:tc>
          <w:tcPr>
            <w:tcW w:w="3686" w:type="dxa"/>
          </w:tcPr>
          <w:p w14:paraId="71D77099" w14:textId="77777777" w:rsidR="00637FFD" w:rsidRPr="00236D70" w:rsidRDefault="00637FFD" w:rsidP="00A77B61">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сиденье</w:t>
            </w:r>
          </w:p>
        </w:tc>
        <w:tc>
          <w:tcPr>
            <w:tcW w:w="6804" w:type="dxa"/>
          </w:tcPr>
          <w:p w14:paraId="71078F3F" w14:textId="77777777" w:rsidR="00637FFD" w:rsidRPr="00236D70" w:rsidRDefault="00637FFD" w:rsidP="00A77B61">
            <w:pPr>
              <w:pStyle w:val="TableParagraph"/>
              <w:ind w:left="138" w:right="142" w:hanging="1347"/>
              <w:rPr>
                <w:rFonts w:ascii="Times New Roman" w:hAnsi="Times New Roman" w:cs="Times New Roman"/>
                <w:sz w:val="20"/>
                <w:szCs w:val="20"/>
              </w:rPr>
            </w:pPr>
            <w:r w:rsidRPr="00236D70">
              <w:rPr>
                <w:rFonts w:ascii="Times New Roman" w:hAnsi="Times New Roman" w:cs="Times New Roman"/>
                <w:sz w:val="20"/>
                <w:szCs w:val="20"/>
              </w:rPr>
              <w:t xml:space="preserve">Сиденье машиниста </w:t>
            </w:r>
            <w:proofErr w:type="spellStart"/>
            <w:r w:rsidRPr="00236D70">
              <w:rPr>
                <w:rFonts w:ascii="Times New Roman" w:hAnsi="Times New Roman" w:cs="Times New Roman"/>
                <w:sz w:val="20"/>
                <w:szCs w:val="20"/>
              </w:rPr>
              <w:t>подрессорное</w:t>
            </w:r>
            <w:proofErr w:type="spellEnd"/>
            <w:r w:rsidRPr="00236D70">
              <w:rPr>
                <w:rFonts w:ascii="Times New Roman" w:hAnsi="Times New Roman" w:cs="Times New Roman"/>
                <w:sz w:val="20"/>
                <w:szCs w:val="20"/>
              </w:rPr>
              <w:t>, системы «Пилот», с подлокотниками, чехлы</w:t>
            </w:r>
          </w:p>
        </w:tc>
      </w:tr>
      <w:tr w:rsidR="00637FFD" w:rsidRPr="001A22E8" w14:paraId="553FC287" w14:textId="77777777" w:rsidTr="00A77B61">
        <w:trPr>
          <w:trHeight w:val="78"/>
        </w:trPr>
        <w:tc>
          <w:tcPr>
            <w:tcW w:w="3686" w:type="dxa"/>
          </w:tcPr>
          <w:p w14:paraId="4AA521EE" w14:textId="77777777" w:rsidR="00637FFD" w:rsidRPr="00236D70" w:rsidRDefault="00637FFD" w:rsidP="00A77B61">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ремень безопасности</w:t>
            </w:r>
          </w:p>
        </w:tc>
        <w:tc>
          <w:tcPr>
            <w:tcW w:w="6804" w:type="dxa"/>
          </w:tcPr>
          <w:p w14:paraId="3C138E1D" w14:textId="77777777" w:rsidR="00637FFD" w:rsidRPr="00236D70" w:rsidRDefault="00637FFD" w:rsidP="00A77B61">
            <w:pPr>
              <w:pStyle w:val="TableParagraph"/>
              <w:spacing w:line="230" w:lineRule="atLeast"/>
              <w:ind w:left="138" w:right="142" w:hanging="1793"/>
              <w:rPr>
                <w:rFonts w:ascii="Times New Roman" w:hAnsi="Times New Roman" w:cs="Times New Roman"/>
                <w:sz w:val="20"/>
                <w:szCs w:val="20"/>
              </w:rPr>
            </w:pPr>
            <w:r w:rsidRPr="00236D70">
              <w:rPr>
                <w:rFonts w:ascii="Times New Roman" w:hAnsi="Times New Roman" w:cs="Times New Roman"/>
                <w:sz w:val="20"/>
                <w:szCs w:val="20"/>
              </w:rPr>
              <w:t>Комплектуется 2-хточечным ремень безопасности шириной 76 мм, с инерционной катушкой</w:t>
            </w:r>
          </w:p>
        </w:tc>
      </w:tr>
      <w:tr w:rsidR="00637FFD" w:rsidRPr="001A22E8" w14:paraId="2680F72C" w14:textId="77777777" w:rsidTr="00A77B61">
        <w:trPr>
          <w:trHeight w:val="407"/>
        </w:trPr>
        <w:tc>
          <w:tcPr>
            <w:tcW w:w="3686" w:type="dxa"/>
          </w:tcPr>
          <w:p w14:paraId="22A69341" w14:textId="228A4A7A" w:rsidR="00637FFD" w:rsidRPr="00236D70" w:rsidRDefault="00637FFD" w:rsidP="00A77B61">
            <w:pPr>
              <w:pStyle w:val="TableParagraph"/>
              <w:spacing w:line="230" w:lineRule="atLeast"/>
              <w:ind w:left="142" w:right="136"/>
              <w:jc w:val="both"/>
              <w:rPr>
                <w:rFonts w:ascii="Times New Roman" w:hAnsi="Times New Roman" w:cs="Times New Roman"/>
                <w:sz w:val="20"/>
                <w:szCs w:val="20"/>
              </w:rPr>
            </w:pPr>
            <w:r w:rsidRPr="00236D70">
              <w:rPr>
                <w:rFonts w:ascii="Times New Roman" w:hAnsi="Times New Roman" w:cs="Times New Roman"/>
                <w:sz w:val="20"/>
                <w:szCs w:val="20"/>
              </w:rPr>
              <w:t>педаль, совмещающая функции педали замедлителя хода и педали тормоза</w:t>
            </w:r>
          </w:p>
        </w:tc>
        <w:tc>
          <w:tcPr>
            <w:tcW w:w="6804" w:type="dxa"/>
          </w:tcPr>
          <w:p w14:paraId="6B6BED71" w14:textId="77777777" w:rsidR="00637FFD" w:rsidRPr="00236D70" w:rsidRDefault="00637FFD" w:rsidP="005D6BAB">
            <w:pPr>
              <w:pStyle w:val="TableParagraph"/>
              <w:ind w:left="690"/>
              <w:rPr>
                <w:rFonts w:ascii="Times New Roman" w:hAnsi="Times New Roman" w:cs="Times New Roman"/>
                <w:sz w:val="20"/>
                <w:szCs w:val="20"/>
              </w:rPr>
            </w:pPr>
            <w:r w:rsidRPr="00236D70">
              <w:rPr>
                <w:rFonts w:ascii="Times New Roman" w:hAnsi="Times New Roman" w:cs="Times New Roman"/>
                <w:sz w:val="20"/>
                <w:szCs w:val="20"/>
              </w:rPr>
              <w:t>Комплектуется единой тормозной педалью тормоза</w:t>
            </w:r>
          </w:p>
        </w:tc>
      </w:tr>
      <w:tr w:rsidR="00637FFD" w:rsidRPr="001A22E8" w14:paraId="3D072888" w14:textId="77777777" w:rsidTr="00A77B61">
        <w:trPr>
          <w:trHeight w:val="230"/>
        </w:trPr>
        <w:tc>
          <w:tcPr>
            <w:tcW w:w="3686" w:type="dxa"/>
          </w:tcPr>
          <w:p w14:paraId="3C9714D9" w14:textId="77777777" w:rsidR="00637FFD" w:rsidRPr="00236D70" w:rsidRDefault="00637FFD" w:rsidP="00A77B61">
            <w:pPr>
              <w:pStyle w:val="TableParagraph"/>
              <w:spacing w:line="210" w:lineRule="exact"/>
              <w:ind w:left="142" w:right="136"/>
              <w:rPr>
                <w:rFonts w:ascii="Times New Roman" w:hAnsi="Times New Roman" w:cs="Times New Roman"/>
                <w:sz w:val="20"/>
                <w:szCs w:val="20"/>
              </w:rPr>
            </w:pPr>
            <w:r w:rsidRPr="00236D70">
              <w:rPr>
                <w:rFonts w:ascii="Times New Roman" w:hAnsi="Times New Roman" w:cs="Times New Roman"/>
                <w:sz w:val="20"/>
                <w:szCs w:val="20"/>
              </w:rPr>
              <w:t>зеркала заднего вида;</w:t>
            </w:r>
          </w:p>
        </w:tc>
        <w:tc>
          <w:tcPr>
            <w:tcW w:w="6804" w:type="dxa"/>
          </w:tcPr>
          <w:p w14:paraId="0B0795B6" w14:textId="77777777" w:rsidR="00637FFD" w:rsidRPr="00236D70" w:rsidRDefault="00637FFD" w:rsidP="005D6BAB">
            <w:pPr>
              <w:pStyle w:val="TableParagraph"/>
              <w:spacing w:line="210" w:lineRule="exact"/>
              <w:ind w:left="1002"/>
              <w:rPr>
                <w:rFonts w:ascii="Times New Roman" w:hAnsi="Times New Roman" w:cs="Times New Roman"/>
                <w:sz w:val="20"/>
                <w:szCs w:val="20"/>
              </w:rPr>
            </w:pPr>
            <w:r w:rsidRPr="00236D70">
              <w:rPr>
                <w:rFonts w:ascii="Times New Roman" w:hAnsi="Times New Roman" w:cs="Times New Roman"/>
                <w:sz w:val="20"/>
                <w:szCs w:val="20"/>
              </w:rPr>
              <w:t>Комплектуется зеркалами заднего вида, 2шт</w:t>
            </w:r>
          </w:p>
        </w:tc>
      </w:tr>
      <w:tr w:rsidR="00637FFD" w:rsidRPr="001A22E8" w14:paraId="04D1C64A" w14:textId="77777777" w:rsidTr="00A77B61">
        <w:trPr>
          <w:trHeight w:val="262"/>
        </w:trPr>
        <w:tc>
          <w:tcPr>
            <w:tcW w:w="3686" w:type="dxa"/>
          </w:tcPr>
          <w:p w14:paraId="56AAB2D6" w14:textId="77777777" w:rsidR="00637FFD" w:rsidRPr="00236D70" w:rsidRDefault="00637FFD" w:rsidP="00A77B61">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розетка электропитания</w:t>
            </w:r>
          </w:p>
        </w:tc>
        <w:tc>
          <w:tcPr>
            <w:tcW w:w="6804" w:type="dxa"/>
          </w:tcPr>
          <w:p w14:paraId="6D9B95E1" w14:textId="77777777" w:rsidR="00637FFD" w:rsidRPr="00236D70" w:rsidRDefault="00637FFD" w:rsidP="005D6BAB">
            <w:pPr>
              <w:pStyle w:val="TableParagraph"/>
              <w:spacing w:before="4" w:line="228" w:lineRule="exact"/>
              <w:ind w:left="2562" w:right="-16" w:hanging="2554"/>
              <w:rPr>
                <w:rFonts w:ascii="Times New Roman" w:hAnsi="Times New Roman" w:cs="Times New Roman"/>
                <w:sz w:val="20"/>
                <w:szCs w:val="20"/>
              </w:rPr>
            </w:pPr>
            <w:r w:rsidRPr="00236D70">
              <w:rPr>
                <w:rFonts w:ascii="Times New Roman" w:hAnsi="Times New Roman" w:cs="Times New Roman"/>
                <w:sz w:val="20"/>
                <w:szCs w:val="20"/>
              </w:rPr>
              <w:t>Комплектуется преобразователем 24/12V и розетка электропитания на 12 В;</w:t>
            </w:r>
          </w:p>
        </w:tc>
      </w:tr>
      <w:tr w:rsidR="00637FFD" w:rsidRPr="00236D70" w14:paraId="21B891C0" w14:textId="77777777" w:rsidTr="00A77B61">
        <w:trPr>
          <w:trHeight w:val="227"/>
        </w:trPr>
        <w:tc>
          <w:tcPr>
            <w:tcW w:w="3686" w:type="dxa"/>
          </w:tcPr>
          <w:p w14:paraId="7EB0A792" w14:textId="77777777" w:rsidR="00637FFD" w:rsidRPr="00236D70" w:rsidRDefault="00637FFD" w:rsidP="00A77B61">
            <w:pPr>
              <w:pStyle w:val="TableParagraph"/>
              <w:spacing w:line="208" w:lineRule="exact"/>
              <w:ind w:left="142" w:right="136"/>
              <w:rPr>
                <w:rFonts w:ascii="Times New Roman" w:hAnsi="Times New Roman" w:cs="Times New Roman"/>
                <w:sz w:val="20"/>
                <w:szCs w:val="20"/>
              </w:rPr>
            </w:pPr>
            <w:r w:rsidRPr="00236D70">
              <w:rPr>
                <w:rFonts w:ascii="Times New Roman" w:hAnsi="Times New Roman" w:cs="Times New Roman"/>
                <w:sz w:val="20"/>
                <w:szCs w:val="20"/>
              </w:rPr>
              <w:t>вещевой отсек</w:t>
            </w:r>
          </w:p>
        </w:tc>
        <w:tc>
          <w:tcPr>
            <w:tcW w:w="6804" w:type="dxa"/>
          </w:tcPr>
          <w:p w14:paraId="5A199010" w14:textId="77777777" w:rsidR="00637FFD" w:rsidRPr="00236D70" w:rsidRDefault="00637FFD" w:rsidP="005D6BAB">
            <w:pPr>
              <w:pStyle w:val="TableParagraph"/>
              <w:spacing w:line="208" w:lineRule="exact"/>
              <w:ind w:left="606"/>
              <w:rPr>
                <w:rFonts w:ascii="Times New Roman" w:hAnsi="Times New Roman" w:cs="Times New Roman"/>
                <w:sz w:val="20"/>
                <w:szCs w:val="20"/>
              </w:rPr>
            </w:pPr>
            <w:r w:rsidRPr="00236D70">
              <w:rPr>
                <w:rFonts w:ascii="Times New Roman" w:hAnsi="Times New Roman" w:cs="Times New Roman"/>
                <w:sz w:val="20"/>
                <w:szCs w:val="20"/>
              </w:rPr>
              <w:t>Комплектуется инструментальным ящиком (отсеком)</w:t>
            </w:r>
          </w:p>
        </w:tc>
      </w:tr>
      <w:tr w:rsidR="00637FFD" w:rsidRPr="001A22E8" w14:paraId="4600478A" w14:textId="77777777" w:rsidTr="00A77B61">
        <w:trPr>
          <w:trHeight w:val="460"/>
        </w:trPr>
        <w:tc>
          <w:tcPr>
            <w:tcW w:w="3686" w:type="dxa"/>
          </w:tcPr>
          <w:p w14:paraId="40BC47B8" w14:textId="17FC3662" w:rsidR="00637FFD" w:rsidRPr="00236D70" w:rsidRDefault="00637FFD" w:rsidP="00A77B61">
            <w:pPr>
              <w:pStyle w:val="TableParagraph"/>
              <w:spacing w:line="230" w:lineRule="atLeast"/>
              <w:ind w:left="142" w:right="136"/>
              <w:rPr>
                <w:rFonts w:ascii="Times New Roman" w:hAnsi="Times New Roman" w:cs="Times New Roman"/>
                <w:sz w:val="20"/>
                <w:szCs w:val="20"/>
              </w:rPr>
            </w:pPr>
            <w:r w:rsidRPr="00236D70">
              <w:rPr>
                <w:rFonts w:ascii="Times New Roman" w:hAnsi="Times New Roman" w:cs="Times New Roman"/>
                <w:sz w:val="20"/>
                <w:szCs w:val="20"/>
              </w:rPr>
              <w:t>омыватель ветрового стекла, стеклоочистители: задние</w:t>
            </w:r>
            <w:r w:rsidR="00A77B61">
              <w:rPr>
                <w:rFonts w:ascii="Times New Roman" w:hAnsi="Times New Roman" w:cs="Times New Roman"/>
                <w:sz w:val="20"/>
                <w:szCs w:val="20"/>
              </w:rPr>
              <w:t xml:space="preserve"> и </w:t>
            </w:r>
            <w:r w:rsidR="00A77B61" w:rsidRPr="00236D70">
              <w:rPr>
                <w:rFonts w:ascii="Times New Roman" w:hAnsi="Times New Roman" w:cs="Times New Roman"/>
                <w:sz w:val="20"/>
              </w:rPr>
              <w:t>передние</w:t>
            </w:r>
          </w:p>
        </w:tc>
        <w:tc>
          <w:tcPr>
            <w:tcW w:w="6804" w:type="dxa"/>
          </w:tcPr>
          <w:p w14:paraId="121836F0" w14:textId="77777777" w:rsidR="00637FFD" w:rsidRPr="00236D70" w:rsidRDefault="00637FFD" w:rsidP="005D6BAB">
            <w:pPr>
              <w:pStyle w:val="TableParagraph"/>
              <w:spacing w:line="230" w:lineRule="atLeast"/>
              <w:ind w:left="2123" w:hanging="1935"/>
              <w:rPr>
                <w:rFonts w:ascii="Times New Roman" w:hAnsi="Times New Roman" w:cs="Times New Roman"/>
                <w:sz w:val="20"/>
                <w:szCs w:val="20"/>
              </w:rPr>
            </w:pPr>
            <w:r w:rsidRPr="00236D70">
              <w:rPr>
                <w:rFonts w:ascii="Times New Roman" w:hAnsi="Times New Roman" w:cs="Times New Roman"/>
                <w:sz w:val="20"/>
                <w:szCs w:val="20"/>
              </w:rPr>
              <w:t>Комплектуется омывателями стекла и стеклоочистителями: задние, передние</w:t>
            </w:r>
          </w:p>
        </w:tc>
      </w:tr>
      <w:tr w:rsidR="00637FFD" w:rsidRPr="00236D70" w14:paraId="308A26CB" w14:textId="77777777" w:rsidTr="00A77B61">
        <w:trPr>
          <w:trHeight w:val="229"/>
        </w:trPr>
        <w:tc>
          <w:tcPr>
            <w:tcW w:w="10490" w:type="dxa"/>
            <w:gridSpan w:val="2"/>
          </w:tcPr>
          <w:p w14:paraId="5A9F68F3" w14:textId="5CB19E1E" w:rsidR="00637FFD" w:rsidRPr="00236D70" w:rsidRDefault="00637FFD" w:rsidP="00A77B61">
            <w:pPr>
              <w:pStyle w:val="TableParagraph"/>
              <w:spacing w:line="210" w:lineRule="exact"/>
              <w:ind w:left="142" w:right="136"/>
              <w:rPr>
                <w:rFonts w:ascii="Times New Roman" w:hAnsi="Times New Roman" w:cs="Times New Roman"/>
                <w:sz w:val="20"/>
              </w:rPr>
            </w:pPr>
            <w:r w:rsidRPr="00236D70">
              <w:rPr>
                <w:rFonts w:ascii="Times New Roman" w:hAnsi="Times New Roman" w:cs="Times New Roman"/>
                <w:sz w:val="20"/>
              </w:rPr>
              <w:t>6.3.</w:t>
            </w:r>
            <w:r w:rsidR="00A77B61">
              <w:rPr>
                <w:rFonts w:ascii="Times New Roman" w:hAnsi="Times New Roman" w:cs="Times New Roman"/>
                <w:sz w:val="20"/>
              </w:rPr>
              <w:t>2</w:t>
            </w:r>
            <w:r w:rsidRPr="00236D70">
              <w:rPr>
                <w:rFonts w:ascii="Times New Roman" w:hAnsi="Times New Roman" w:cs="Times New Roman"/>
                <w:sz w:val="20"/>
              </w:rPr>
              <w:t xml:space="preserve"> Прочее оборудование</w:t>
            </w:r>
          </w:p>
        </w:tc>
      </w:tr>
      <w:tr w:rsidR="00637FFD" w:rsidRPr="00236D70" w14:paraId="1D307060" w14:textId="77777777" w:rsidTr="00A77B61">
        <w:trPr>
          <w:trHeight w:val="230"/>
        </w:trPr>
        <w:tc>
          <w:tcPr>
            <w:tcW w:w="3686" w:type="dxa"/>
          </w:tcPr>
          <w:p w14:paraId="3EFEFE88" w14:textId="77777777" w:rsidR="00637FFD" w:rsidRPr="00236D70" w:rsidRDefault="00637FFD" w:rsidP="00A77B61">
            <w:pPr>
              <w:pStyle w:val="TableParagraph"/>
              <w:spacing w:line="210" w:lineRule="exact"/>
              <w:ind w:left="142" w:right="136"/>
              <w:rPr>
                <w:rFonts w:ascii="Times New Roman" w:hAnsi="Times New Roman" w:cs="Times New Roman"/>
                <w:sz w:val="20"/>
              </w:rPr>
            </w:pPr>
            <w:r w:rsidRPr="00236D70">
              <w:rPr>
                <w:rFonts w:ascii="Times New Roman" w:hAnsi="Times New Roman" w:cs="Times New Roman"/>
                <w:sz w:val="20"/>
              </w:rPr>
              <w:t>Запираемый моторный отсек</w:t>
            </w:r>
          </w:p>
        </w:tc>
        <w:tc>
          <w:tcPr>
            <w:tcW w:w="6804" w:type="dxa"/>
          </w:tcPr>
          <w:p w14:paraId="57777781" w14:textId="77777777" w:rsidR="00637FFD" w:rsidRPr="00236D70" w:rsidRDefault="00637FFD" w:rsidP="005D6BAB">
            <w:pPr>
              <w:pStyle w:val="TableParagraph"/>
              <w:spacing w:line="210" w:lineRule="exact"/>
              <w:ind w:right="2251"/>
              <w:jc w:val="right"/>
              <w:rPr>
                <w:rFonts w:ascii="Times New Roman" w:hAnsi="Times New Roman" w:cs="Times New Roman"/>
                <w:sz w:val="20"/>
              </w:rPr>
            </w:pPr>
            <w:r w:rsidRPr="00236D70">
              <w:rPr>
                <w:rFonts w:ascii="Times New Roman" w:hAnsi="Times New Roman" w:cs="Times New Roman"/>
                <w:sz w:val="20"/>
              </w:rPr>
              <w:t>Комплектуется</w:t>
            </w:r>
          </w:p>
        </w:tc>
      </w:tr>
      <w:tr w:rsidR="00637FFD" w:rsidRPr="00236D70" w14:paraId="6F97CE29" w14:textId="77777777" w:rsidTr="00A77B61">
        <w:trPr>
          <w:trHeight w:val="230"/>
        </w:trPr>
        <w:tc>
          <w:tcPr>
            <w:tcW w:w="3686" w:type="dxa"/>
          </w:tcPr>
          <w:p w14:paraId="6653C48D" w14:textId="77777777" w:rsidR="00637FFD" w:rsidRPr="00236D70" w:rsidRDefault="00637FFD" w:rsidP="00A77B61">
            <w:pPr>
              <w:pStyle w:val="TableParagraph"/>
              <w:spacing w:line="210" w:lineRule="exact"/>
              <w:ind w:left="142" w:right="136"/>
              <w:rPr>
                <w:rFonts w:ascii="Times New Roman" w:hAnsi="Times New Roman" w:cs="Times New Roman"/>
                <w:sz w:val="20"/>
              </w:rPr>
            </w:pPr>
            <w:r w:rsidRPr="00236D70">
              <w:rPr>
                <w:rFonts w:ascii="Times New Roman" w:hAnsi="Times New Roman" w:cs="Times New Roman"/>
                <w:sz w:val="20"/>
              </w:rPr>
              <w:t>защитная решетка радиатора</w:t>
            </w:r>
          </w:p>
        </w:tc>
        <w:tc>
          <w:tcPr>
            <w:tcW w:w="6804" w:type="dxa"/>
          </w:tcPr>
          <w:p w14:paraId="36A83F79" w14:textId="77777777" w:rsidR="00637FFD" w:rsidRPr="00236D70" w:rsidRDefault="00637FFD" w:rsidP="005D6BAB">
            <w:pPr>
              <w:pStyle w:val="TableParagraph"/>
              <w:spacing w:line="210" w:lineRule="exact"/>
              <w:ind w:right="2251"/>
              <w:jc w:val="right"/>
              <w:rPr>
                <w:rFonts w:ascii="Times New Roman" w:hAnsi="Times New Roman" w:cs="Times New Roman"/>
                <w:sz w:val="20"/>
              </w:rPr>
            </w:pPr>
            <w:r w:rsidRPr="00236D70">
              <w:rPr>
                <w:rFonts w:ascii="Times New Roman" w:hAnsi="Times New Roman" w:cs="Times New Roman"/>
                <w:sz w:val="20"/>
              </w:rPr>
              <w:t>Комплектуется</w:t>
            </w:r>
          </w:p>
        </w:tc>
      </w:tr>
      <w:tr w:rsidR="00637FFD" w:rsidRPr="00236D70" w14:paraId="002A6893" w14:textId="77777777" w:rsidTr="00A77B61">
        <w:trPr>
          <w:trHeight w:val="460"/>
        </w:trPr>
        <w:tc>
          <w:tcPr>
            <w:tcW w:w="3686" w:type="dxa"/>
          </w:tcPr>
          <w:p w14:paraId="2DCCE67E" w14:textId="77777777" w:rsidR="00637FFD" w:rsidRPr="00236D70" w:rsidRDefault="00637FFD" w:rsidP="00A77B61">
            <w:pPr>
              <w:pStyle w:val="TableParagraph"/>
              <w:spacing w:line="230" w:lineRule="atLeast"/>
              <w:ind w:left="142" w:right="136"/>
              <w:rPr>
                <w:rFonts w:ascii="Times New Roman" w:hAnsi="Times New Roman" w:cs="Times New Roman"/>
                <w:sz w:val="20"/>
              </w:rPr>
            </w:pPr>
            <w:r w:rsidRPr="00236D70">
              <w:rPr>
                <w:rFonts w:ascii="Times New Roman" w:hAnsi="Times New Roman" w:cs="Times New Roman"/>
                <w:sz w:val="20"/>
              </w:rPr>
              <w:t xml:space="preserve">система кругового </w:t>
            </w:r>
            <w:proofErr w:type="spellStart"/>
            <w:r w:rsidRPr="00236D70">
              <w:rPr>
                <w:rFonts w:ascii="Times New Roman" w:hAnsi="Times New Roman" w:cs="Times New Roman"/>
                <w:sz w:val="20"/>
              </w:rPr>
              <w:t>видеообзора</w:t>
            </w:r>
            <w:proofErr w:type="spellEnd"/>
            <w:r w:rsidRPr="00236D70">
              <w:rPr>
                <w:rFonts w:ascii="Times New Roman" w:hAnsi="Times New Roman" w:cs="Times New Roman"/>
                <w:sz w:val="20"/>
              </w:rPr>
              <w:t xml:space="preserve"> с </w:t>
            </w:r>
            <w:proofErr w:type="spellStart"/>
            <w:r w:rsidRPr="00236D70">
              <w:rPr>
                <w:rFonts w:ascii="Times New Roman" w:hAnsi="Times New Roman" w:cs="Times New Roman"/>
                <w:w w:val="95"/>
                <w:sz w:val="20"/>
              </w:rPr>
              <w:t>видеорегистрацией</w:t>
            </w:r>
            <w:proofErr w:type="spellEnd"/>
          </w:p>
        </w:tc>
        <w:tc>
          <w:tcPr>
            <w:tcW w:w="6804" w:type="dxa"/>
          </w:tcPr>
          <w:p w14:paraId="28B34352" w14:textId="77777777" w:rsidR="00637FFD" w:rsidRPr="00236D70" w:rsidRDefault="00637FFD" w:rsidP="005D6BAB">
            <w:pPr>
              <w:pStyle w:val="TableParagraph"/>
              <w:ind w:right="2251"/>
              <w:jc w:val="right"/>
              <w:rPr>
                <w:rFonts w:ascii="Times New Roman" w:hAnsi="Times New Roman" w:cs="Times New Roman"/>
                <w:sz w:val="20"/>
              </w:rPr>
            </w:pPr>
            <w:r w:rsidRPr="00236D70">
              <w:rPr>
                <w:rFonts w:ascii="Times New Roman" w:hAnsi="Times New Roman" w:cs="Times New Roman"/>
                <w:sz w:val="20"/>
              </w:rPr>
              <w:t>Комплектуется</w:t>
            </w:r>
          </w:p>
        </w:tc>
      </w:tr>
    </w:tbl>
    <w:p w14:paraId="6E4F32FB" w14:textId="77777777" w:rsidR="005D6BAB" w:rsidRPr="005D6BAB" w:rsidRDefault="005D6BAB" w:rsidP="002736BB">
      <w:pPr>
        <w:pStyle w:val="af1"/>
        <w:rPr>
          <w:rFonts w:ascii="Times New Roman" w:hAnsi="Times New Roman" w:cs="Times New Roman"/>
          <w:b/>
          <w:sz w:val="20"/>
          <w:szCs w:val="20"/>
          <w:lang w:val="ru-RU"/>
        </w:rPr>
      </w:pPr>
    </w:p>
    <w:p w14:paraId="06E55D7D" w14:textId="224FE69F" w:rsidR="002736BB" w:rsidRPr="00637FFD" w:rsidRDefault="00637FFD" w:rsidP="002736BB">
      <w:pPr>
        <w:pStyle w:val="af1"/>
        <w:rPr>
          <w:lang w:val="ru-RU"/>
        </w:rPr>
      </w:pPr>
      <w:r w:rsidRPr="00637FFD">
        <w:rPr>
          <w:rFonts w:ascii="Times New Roman" w:hAnsi="Times New Roman" w:cs="Times New Roman"/>
          <w:b/>
          <w:lang w:val="ru-RU"/>
        </w:rPr>
        <w:t>6.4 Требования по комплектации оборудования для обеспечения информацией о работе оборудования для системы диспетчеризации</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804"/>
      </w:tblGrid>
      <w:tr w:rsidR="00637FFD" w:rsidRPr="001A22E8" w14:paraId="06ACE83E" w14:textId="77777777" w:rsidTr="002F46AE">
        <w:trPr>
          <w:trHeight w:val="1561"/>
        </w:trPr>
        <w:tc>
          <w:tcPr>
            <w:tcW w:w="3686" w:type="dxa"/>
            <w:vAlign w:val="center"/>
          </w:tcPr>
          <w:p w14:paraId="3E5F95B1" w14:textId="61B55ED5" w:rsidR="00637FFD" w:rsidRPr="00236D70" w:rsidRDefault="00637FFD" w:rsidP="002F46AE">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Штатно установленные датчики и оборудование должны обеспечить коммуникацию с системой диспетчеризации и обеспечить с привязкой ко времени передачу</w:t>
            </w:r>
            <w:r w:rsidR="00BA517C">
              <w:rPr>
                <w:rFonts w:ascii="Times New Roman" w:hAnsi="Times New Roman" w:cs="Times New Roman"/>
                <w:sz w:val="20"/>
                <w:szCs w:val="20"/>
              </w:rPr>
              <w:t xml:space="preserve"> </w:t>
            </w:r>
            <w:r w:rsidRPr="00236D70">
              <w:rPr>
                <w:rFonts w:ascii="Times New Roman" w:hAnsi="Times New Roman" w:cs="Times New Roman"/>
                <w:sz w:val="20"/>
                <w:szCs w:val="20"/>
              </w:rPr>
              <w:t>следующих данных в систему диспетчеризации:</w:t>
            </w:r>
          </w:p>
        </w:tc>
        <w:tc>
          <w:tcPr>
            <w:tcW w:w="6804" w:type="dxa"/>
          </w:tcPr>
          <w:p w14:paraId="73FE87CE"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Дополнительное оборудование обеспечить коммуникацию с системой диспетчеризации и обеспечивает «привязку» ко времени передачу следующих данных в систему диспетчеризации:</w:t>
            </w:r>
          </w:p>
        </w:tc>
      </w:tr>
      <w:tr w:rsidR="00637FFD" w:rsidRPr="001A22E8" w14:paraId="0BC282D3" w14:textId="77777777" w:rsidTr="002F46AE">
        <w:trPr>
          <w:trHeight w:val="507"/>
        </w:trPr>
        <w:tc>
          <w:tcPr>
            <w:tcW w:w="3686" w:type="dxa"/>
            <w:vAlign w:val="center"/>
          </w:tcPr>
          <w:p w14:paraId="3256567C" w14:textId="77777777" w:rsidR="00637FFD" w:rsidRPr="00236D70" w:rsidRDefault="00637FFD" w:rsidP="002F46AE">
            <w:pPr>
              <w:pStyle w:val="TableParagraph"/>
              <w:spacing w:line="230" w:lineRule="exact"/>
              <w:ind w:left="142" w:right="136"/>
              <w:rPr>
                <w:rFonts w:ascii="Times New Roman" w:hAnsi="Times New Roman" w:cs="Times New Roman"/>
                <w:sz w:val="20"/>
                <w:szCs w:val="20"/>
              </w:rPr>
            </w:pPr>
            <w:r w:rsidRPr="00236D70">
              <w:rPr>
                <w:rFonts w:ascii="Times New Roman" w:hAnsi="Times New Roman" w:cs="Times New Roman"/>
                <w:sz w:val="20"/>
                <w:szCs w:val="20"/>
              </w:rPr>
              <w:t xml:space="preserve">топливо – установка датчиков LLS 5 компании </w:t>
            </w:r>
            <w:proofErr w:type="spellStart"/>
            <w:r w:rsidRPr="00236D70">
              <w:rPr>
                <w:rFonts w:ascii="Times New Roman" w:hAnsi="Times New Roman" w:cs="Times New Roman"/>
                <w:sz w:val="20"/>
                <w:szCs w:val="20"/>
              </w:rPr>
              <w:t>Omnicomm</w:t>
            </w:r>
            <w:proofErr w:type="spellEnd"/>
            <w:r w:rsidRPr="00236D70">
              <w:rPr>
                <w:rFonts w:ascii="Times New Roman" w:hAnsi="Times New Roman" w:cs="Times New Roman"/>
                <w:sz w:val="20"/>
                <w:szCs w:val="20"/>
              </w:rPr>
              <w:t xml:space="preserve"> в баки</w:t>
            </w:r>
          </w:p>
        </w:tc>
        <w:tc>
          <w:tcPr>
            <w:tcW w:w="6804" w:type="dxa"/>
          </w:tcPr>
          <w:p w14:paraId="3540A339"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 xml:space="preserve">Комплектуется, установка датчиков LLS 5 компании </w:t>
            </w:r>
            <w:proofErr w:type="spellStart"/>
            <w:r w:rsidRPr="00236D70">
              <w:rPr>
                <w:rFonts w:ascii="Times New Roman" w:hAnsi="Times New Roman" w:cs="Times New Roman"/>
                <w:sz w:val="20"/>
                <w:szCs w:val="20"/>
              </w:rPr>
              <w:t>Omnicomm</w:t>
            </w:r>
            <w:proofErr w:type="spellEnd"/>
            <w:r w:rsidRPr="00236D70">
              <w:rPr>
                <w:rFonts w:ascii="Times New Roman" w:hAnsi="Times New Roman" w:cs="Times New Roman"/>
                <w:sz w:val="20"/>
                <w:szCs w:val="20"/>
              </w:rPr>
              <w:t xml:space="preserve"> в баки (или аналог)</w:t>
            </w:r>
          </w:p>
        </w:tc>
      </w:tr>
      <w:tr w:rsidR="00637FFD" w:rsidRPr="00236D70" w14:paraId="52F5003A" w14:textId="77777777" w:rsidTr="002F46AE">
        <w:trPr>
          <w:trHeight w:val="841"/>
        </w:trPr>
        <w:tc>
          <w:tcPr>
            <w:tcW w:w="3686" w:type="dxa"/>
            <w:vAlign w:val="center"/>
          </w:tcPr>
          <w:p w14:paraId="612689E0" w14:textId="410EE2EA" w:rsidR="00637FFD" w:rsidRPr="00236D70" w:rsidRDefault="00637FFD" w:rsidP="002F46AE">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 xml:space="preserve">связь – комплектные устройства связи для работы в сети LTE Cat6. Применимы роутеры LTE от компании </w:t>
            </w:r>
            <w:proofErr w:type="spellStart"/>
            <w:r w:rsidRPr="00236D70">
              <w:rPr>
                <w:rFonts w:ascii="Times New Roman" w:hAnsi="Times New Roman" w:cs="Times New Roman"/>
                <w:sz w:val="20"/>
                <w:szCs w:val="20"/>
              </w:rPr>
              <w:t>Teltonika</w:t>
            </w:r>
            <w:proofErr w:type="spellEnd"/>
            <w:r w:rsidRPr="00236D70">
              <w:rPr>
                <w:rFonts w:ascii="Times New Roman" w:hAnsi="Times New Roman" w:cs="Times New Roman"/>
                <w:sz w:val="20"/>
                <w:szCs w:val="20"/>
              </w:rPr>
              <w:t xml:space="preserve"> моделей RUTX11</w:t>
            </w:r>
          </w:p>
        </w:tc>
        <w:tc>
          <w:tcPr>
            <w:tcW w:w="6804" w:type="dxa"/>
          </w:tcPr>
          <w:p w14:paraId="1E84426D" w14:textId="77777777" w:rsidR="00637FFD" w:rsidRPr="00236D70" w:rsidRDefault="00637FFD" w:rsidP="002F46AE">
            <w:pPr>
              <w:pStyle w:val="TableParagraph"/>
              <w:spacing w:line="229" w:lineRule="exact"/>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236D70" w14:paraId="4EB23B44" w14:textId="77777777" w:rsidTr="002F46AE">
        <w:trPr>
          <w:trHeight w:val="230"/>
        </w:trPr>
        <w:tc>
          <w:tcPr>
            <w:tcW w:w="3686" w:type="dxa"/>
            <w:vAlign w:val="center"/>
          </w:tcPr>
          <w:p w14:paraId="1C16867E" w14:textId="77777777" w:rsidR="00637FFD" w:rsidRPr="00236D70" w:rsidRDefault="00637FFD" w:rsidP="002F46AE">
            <w:pPr>
              <w:pStyle w:val="TableParagraph"/>
              <w:spacing w:line="210" w:lineRule="exact"/>
              <w:ind w:left="142" w:right="136"/>
              <w:rPr>
                <w:rFonts w:ascii="Times New Roman" w:hAnsi="Times New Roman" w:cs="Times New Roman"/>
                <w:sz w:val="20"/>
                <w:szCs w:val="20"/>
              </w:rPr>
            </w:pPr>
            <w:r w:rsidRPr="00236D70">
              <w:rPr>
                <w:rFonts w:ascii="Times New Roman" w:hAnsi="Times New Roman" w:cs="Times New Roman"/>
                <w:sz w:val="20"/>
                <w:szCs w:val="20"/>
              </w:rPr>
              <w:t>напряжение бортовой сети</w:t>
            </w:r>
          </w:p>
        </w:tc>
        <w:tc>
          <w:tcPr>
            <w:tcW w:w="6804" w:type="dxa"/>
          </w:tcPr>
          <w:p w14:paraId="273245F3" w14:textId="77777777" w:rsidR="00637FFD" w:rsidRPr="00236D70" w:rsidRDefault="00637FFD" w:rsidP="002F46AE">
            <w:pPr>
              <w:pStyle w:val="TableParagraph"/>
              <w:spacing w:line="210" w:lineRule="exact"/>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236D70" w14:paraId="500A3F3B" w14:textId="77777777" w:rsidTr="002F46AE">
        <w:trPr>
          <w:trHeight w:val="229"/>
        </w:trPr>
        <w:tc>
          <w:tcPr>
            <w:tcW w:w="3686" w:type="dxa"/>
            <w:vAlign w:val="center"/>
          </w:tcPr>
          <w:p w14:paraId="26987E31" w14:textId="77777777" w:rsidR="00637FFD" w:rsidRPr="00236D70" w:rsidRDefault="00637FFD" w:rsidP="002F46AE">
            <w:pPr>
              <w:pStyle w:val="TableParagraph"/>
              <w:spacing w:line="210" w:lineRule="exact"/>
              <w:ind w:left="142" w:right="136"/>
              <w:rPr>
                <w:rFonts w:ascii="Times New Roman" w:hAnsi="Times New Roman" w:cs="Times New Roman"/>
                <w:sz w:val="20"/>
                <w:szCs w:val="20"/>
              </w:rPr>
            </w:pPr>
            <w:r w:rsidRPr="00236D70">
              <w:rPr>
                <w:rFonts w:ascii="Times New Roman" w:hAnsi="Times New Roman" w:cs="Times New Roman"/>
                <w:sz w:val="20"/>
                <w:szCs w:val="20"/>
              </w:rPr>
              <w:t>скорость</w:t>
            </w:r>
          </w:p>
        </w:tc>
        <w:tc>
          <w:tcPr>
            <w:tcW w:w="6804" w:type="dxa"/>
          </w:tcPr>
          <w:p w14:paraId="432DD326" w14:textId="77777777" w:rsidR="00637FFD" w:rsidRPr="00236D70" w:rsidRDefault="00637FFD" w:rsidP="002F46AE">
            <w:pPr>
              <w:pStyle w:val="TableParagraph"/>
              <w:spacing w:line="210" w:lineRule="exact"/>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236D70" w14:paraId="0204C2E4" w14:textId="77777777" w:rsidTr="002F46AE">
        <w:trPr>
          <w:trHeight w:val="460"/>
        </w:trPr>
        <w:tc>
          <w:tcPr>
            <w:tcW w:w="3686" w:type="dxa"/>
            <w:vAlign w:val="center"/>
          </w:tcPr>
          <w:p w14:paraId="34289FE3" w14:textId="77777777" w:rsidR="00637FFD" w:rsidRPr="00236D70" w:rsidRDefault="00637FFD" w:rsidP="002F46AE">
            <w:pPr>
              <w:pStyle w:val="TableParagraph"/>
              <w:spacing w:line="230" w:lineRule="atLeast"/>
              <w:ind w:left="142" w:right="136"/>
              <w:rPr>
                <w:rFonts w:ascii="Times New Roman" w:hAnsi="Times New Roman" w:cs="Times New Roman"/>
                <w:sz w:val="20"/>
                <w:szCs w:val="20"/>
              </w:rPr>
            </w:pPr>
            <w:r w:rsidRPr="00236D70">
              <w:rPr>
                <w:rFonts w:ascii="Times New Roman" w:hAnsi="Times New Roman" w:cs="Times New Roman"/>
                <w:sz w:val="20"/>
                <w:szCs w:val="20"/>
              </w:rPr>
              <w:t>показания счетчика моточасов</w:t>
            </w:r>
          </w:p>
        </w:tc>
        <w:tc>
          <w:tcPr>
            <w:tcW w:w="6804" w:type="dxa"/>
          </w:tcPr>
          <w:p w14:paraId="158A9F0F"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236D70" w14:paraId="574F3B4D" w14:textId="77777777" w:rsidTr="002F46AE">
        <w:trPr>
          <w:trHeight w:val="460"/>
        </w:trPr>
        <w:tc>
          <w:tcPr>
            <w:tcW w:w="3686" w:type="dxa"/>
            <w:vAlign w:val="center"/>
          </w:tcPr>
          <w:p w14:paraId="0BB56066" w14:textId="77777777" w:rsidR="00637FFD" w:rsidRPr="00236D70" w:rsidRDefault="00637FFD" w:rsidP="002F46AE">
            <w:pPr>
              <w:pStyle w:val="TableParagraph"/>
              <w:spacing w:line="230" w:lineRule="atLeast"/>
              <w:ind w:left="142" w:right="136"/>
              <w:rPr>
                <w:rFonts w:ascii="Times New Roman" w:hAnsi="Times New Roman" w:cs="Times New Roman"/>
                <w:sz w:val="20"/>
                <w:szCs w:val="20"/>
              </w:rPr>
            </w:pPr>
            <w:r w:rsidRPr="00236D70">
              <w:rPr>
                <w:rFonts w:ascii="Times New Roman" w:hAnsi="Times New Roman" w:cs="Times New Roman"/>
                <w:sz w:val="20"/>
                <w:szCs w:val="20"/>
              </w:rPr>
              <w:t>превышение допустимой температуры двигателя</w:t>
            </w:r>
          </w:p>
        </w:tc>
        <w:tc>
          <w:tcPr>
            <w:tcW w:w="6804" w:type="dxa"/>
          </w:tcPr>
          <w:p w14:paraId="483FEC0B"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236D70" w14:paraId="3A0073A0" w14:textId="77777777" w:rsidTr="002F46AE">
        <w:trPr>
          <w:trHeight w:val="460"/>
        </w:trPr>
        <w:tc>
          <w:tcPr>
            <w:tcW w:w="3686" w:type="dxa"/>
            <w:vAlign w:val="center"/>
          </w:tcPr>
          <w:p w14:paraId="15A2D74F" w14:textId="77777777" w:rsidR="00637FFD" w:rsidRPr="00236D70" w:rsidRDefault="00637FFD" w:rsidP="002F46AE">
            <w:pPr>
              <w:pStyle w:val="TableParagraph"/>
              <w:spacing w:line="230" w:lineRule="atLeast"/>
              <w:ind w:left="142" w:right="136"/>
              <w:rPr>
                <w:rFonts w:ascii="Times New Roman" w:hAnsi="Times New Roman" w:cs="Times New Roman"/>
                <w:sz w:val="20"/>
                <w:szCs w:val="20"/>
              </w:rPr>
            </w:pPr>
            <w:r w:rsidRPr="00236D70">
              <w:rPr>
                <w:rFonts w:ascii="Times New Roman" w:hAnsi="Times New Roman" w:cs="Times New Roman"/>
                <w:sz w:val="20"/>
                <w:szCs w:val="20"/>
              </w:rPr>
              <w:t>пониженное давление масла в двигателе</w:t>
            </w:r>
          </w:p>
        </w:tc>
        <w:tc>
          <w:tcPr>
            <w:tcW w:w="6804" w:type="dxa"/>
          </w:tcPr>
          <w:p w14:paraId="232ABF7A"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236D70" w14:paraId="09418DF5" w14:textId="77777777" w:rsidTr="002F46AE">
        <w:trPr>
          <w:trHeight w:val="458"/>
        </w:trPr>
        <w:tc>
          <w:tcPr>
            <w:tcW w:w="3686" w:type="dxa"/>
            <w:vAlign w:val="center"/>
          </w:tcPr>
          <w:p w14:paraId="3E60A5D4" w14:textId="77777777" w:rsidR="00637FFD" w:rsidRPr="00236D70" w:rsidRDefault="00637FFD" w:rsidP="002F46AE">
            <w:pPr>
              <w:pStyle w:val="TableParagraph"/>
              <w:spacing w:before="4" w:line="228" w:lineRule="exact"/>
              <w:ind w:left="142" w:right="136"/>
              <w:rPr>
                <w:rFonts w:ascii="Times New Roman" w:hAnsi="Times New Roman" w:cs="Times New Roman"/>
                <w:sz w:val="20"/>
                <w:szCs w:val="20"/>
              </w:rPr>
            </w:pPr>
            <w:r w:rsidRPr="00236D70">
              <w:rPr>
                <w:rFonts w:ascii="Times New Roman" w:hAnsi="Times New Roman" w:cs="Times New Roman"/>
                <w:sz w:val="20"/>
                <w:szCs w:val="20"/>
              </w:rPr>
              <w:t>превышение допустимых оборотов двигателя</w:t>
            </w:r>
          </w:p>
        </w:tc>
        <w:tc>
          <w:tcPr>
            <w:tcW w:w="6804" w:type="dxa"/>
          </w:tcPr>
          <w:p w14:paraId="1CC694A7"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1A22E8" w14:paraId="1B66B51C" w14:textId="77777777" w:rsidTr="002F46AE">
        <w:trPr>
          <w:trHeight w:val="688"/>
        </w:trPr>
        <w:tc>
          <w:tcPr>
            <w:tcW w:w="3686" w:type="dxa"/>
            <w:vAlign w:val="center"/>
          </w:tcPr>
          <w:p w14:paraId="32EFA7D4" w14:textId="77777777" w:rsidR="00637FFD" w:rsidRPr="00236D70" w:rsidRDefault="00637FFD" w:rsidP="002F46AE">
            <w:pPr>
              <w:pStyle w:val="TableParagraph"/>
              <w:spacing w:before="1" w:line="230" w:lineRule="exact"/>
              <w:ind w:left="142" w:right="136"/>
              <w:rPr>
                <w:rFonts w:ascii="Times New Roman" w:hAnsi="Times New Roman" w:cs="Times New Roman"/>
                <w:sz w:val="20"/>
                <w:szCs w:val="20"/>
              </w:rPr>
            </w:pPr>
            <w:r w:rsidRPr="00236D70">
              <w:rPr>
                <w:rFonts w:ascii="Times New Roman" w:hAnsi="Times New Roman" w:cs="Times New Roman"/>
                <w:sz w:val="20"/>
                <w:szCs w:val="20"/>
              </w:rPr>
              <w:t>другие предаварийные и аварийные состояния оборудования</w:t>
            </w:r>
          </w:p>
        </w:tc>
        <w:tc>
          <w:tcPr>
            <w:tcW w:w="6804" w:type="dxa"/>
          </w:tcPr>
          <w:p w14:paraId="2F062FDB"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 xml:space="preserve">Комплектуется, </w:t>
            </w:r>
            <w:proofErr w:type="spellStart"/>
            <w:r w:rsidRPr="00236D70">
              <w:rPr>
                <w:rFonts w:ascii="Times New Roman" w:hAnsi="Times New Roman" w:cs="Times New Roman"/>
                <w:sz w:val="20"/>
                <w:szCs w:val="20"/>
              </w:rPr>
              <w:t>доп.оборудование</w:t>
            </w:r>
            <w:proofErr w:type="spellEnd"/>
            <w:r w:rsidRPr="00236D70">
              <w:rPr>
                <w:rFonts w:ascii="Times New Roman" w:hAnsi="Times New Roman" w:cs="Times New Roman"/>
                <w:sz w:val="20"/>
                <w:szCs w:val="20"/>
              </w:rPr>
              <w:t xml:space="preserve"> (по дополнительному согласованию с заказчиком)</w:t>
            </w:r>
          </w:p>
        </w:tc>
      </w:tr>
      <w:tr w:rsidR="00637FFD" w:rsidRPr="001A22E8" w14:paraId="4109CA73" w14:textId="77777777" w:rsidTr="002F46AE">
        <w:trPr>
          <w:trHeight w:val="458"/>
        </w:trPr>
        <w:tc>
          <w:tcPr>
            <w:tcW w:w="3686" w:type="dxa"/>
            <w:vAlign w:val="center"/>
          </w:tcPr>
          <w:p w14:paraId="4E3EB0C3" w14:textId="77777777" w:rsidR="00637FFD" w:rsidRPr="00236D70" w:rsidRDefault="00637FFD" w:rsidP="002F46AE">
            <w:pPr>
              <w:pStyle w:val="TableParagraph"/>
              <w:spacing w:before="1" w:line="230" w:lineRule="exact"/>
              <w:ind w:left="142" w:right="136"/>
              <w:rPr>
                <w:rFonts w:ascii="Times New Roman" w:hAnsi="Times New Roman" w:cs="Times New Roman"/>
                <w:sz w:val="20"/>
                <w:szCs w:val="20"/>
              </w:rPr>
            </w:pPr>
            <w:r w:rsidRPr="00236D70">
              <w:rPr>
                <w:rFonts w:ascii="Times New Roman" w:hAnsi="Times New Roman" w:cs="Times New Roman"/>
                <w:sz w:val="20"/>
                <w:szCs w:val="20"/>
              </w:rPr>
              <w:t>штатная радиостанция (согласовать с заказчиком)</w:t>
            </w:r>
          </w:p>
        </w:tc>
        <w:tc>
          <w:tcPr>
            <w:tcW w:w="6804" w:type="dxa"/>
          </w:tcPr>
          <w:p w14:paraId="56100E84" w14:textId="77777777" w:rsidR="00637FFD" w:rsidRPr="00236D70" w:rsidRDefault="00637FFD" w:rsidP="002F46AE">
            <w:pPr>
              <w:pStyle w:val="TableParagraph"/>
              <w:spacing w:before="1" w:line="230" w:lineRule="exact"/>
              <w:ind w:left="138" w:right="142"/>
              <w:jc w:val="center"/>
              <w:rPr>
                <w:rFonts w:ascii="Times New Roman" w:hAnsi="Times New Roman" w:cs="Times New Roman"/>
                <w:sz w:val="20"/>
                <w:szCs w:val="20"/>
              </w:rPr>
            </w:pPr>
            <w:r w:rsidRPr="00236D70">
              <w:rPr>
                <w:rFonts w:ascii="Times New Roman" w:hAnsi="Times New Roman" w:cs="Times New Roman"/>
                <w:sz w:val="20"/>
                <w:szCs w:val="20"/>
              </w:rPr>
              <w:t xml:space="preserve">Комплектуется, </w:t>
            </w:r>
            <w:proofErr w:type="spellStart"/>
            <w:r w:rsidRPr="00236D70">
              <w:rPr>
                <w:rFonts w:ascii="Times New Roman" w:hAnsi="Times New Roman" w:cs="Times New Roman"/>
                <w:sz w:val="20"/>
                <w:szCs w:val="20"/>
              </w:rPr>
              <w:t>доп.оборудование</w:t>
            </w:r>
            <w:proofErr w:type="spellEnd"/>
            <w:r w:rsidRPr="00236D70">
              <w:rPr>
                <w:rFonts w:ascii="Times New Roman" w:hAnsi="Times New Roman" w:cs="Times New Roman"/>
                <w:sz w:val="20"/>
                <w:szCs w:val="20"/>
              </w:rPr>
              <w:t xml:space="preserve"> (по дополнительному согласованию с заказчиком)</w:t>
            </w:r>
          </w:p>
        </w:tc>
      </w:tr>
    </w:tbl>
    <w:p w14:paraId="4387474F" w14:textId="77777777" w:rsidR="002736BB" w:rsidRPr="005D6BAB" w:rsidRDefault="002736BB" w:rsidP="002736BB">
      <w:pPr>
        <w:pStyle w:val="af1"/>
        <w:rPr>
          <w:rFonts w:ascii="Times New Roman" w:hAnsi="Times New Roman" w:cs="Times New Roman"/>
          <w:sz w:val="20"/>
          <w:szCs w:val="20"/>
          <w:lang w:val="ru-RU"/>
        </w:rPr>
      </w:pPr>
    </w:p>
    <w:p w14:paraId="79D87A71" w14:textId="18C82384" w:rsidR="002736BB" w:rsidRDefault="00637FFD" w:rsidP="002736BB">
      <w:pPr>
        <w:pStyle w:val="af1"/>
        <w:rPr>
          <w:rFonts w:ascii="Times New Roman" w:hAnsi="Times New Roman" w:cs="Times New Roman"/>
          <w:b/>
        </w:rPr>
      </w:pPr>
      <w:r w:rsidRPr="00236D70">
        <w:rPr>
          <w:rFonts w:ascii="Times New Roman" w:hAnsi="Times New Roman" w:cs="Times New Roman"/>
          <w:b/>
        </w:rPr>
        <w:t xml:space="preserve">7. </w:t>
      </w:r>
      <w:proofErr w:type="spellStart"/>
      <w:r w:rsidRPr="00236D70">
        <w:rPr>
          <w:rFonts w:ascii="Times New Roman" w:hAnsi="Times New Roman" w:cs="Times New Roman"/>
          <w:b/>
        </w:rPr>
        <w:t>Требования</w:t>
      </w:r>
      <w:proofErr w:type="spellEnd"/>
      <w:r w:rsidRPr="00236D70">
        <w:rPr>
          <w:rFonts w:ascii="Times New Roman" w:hAnsi="Times New Roman" w:cs="Times New Roman"/>
          <w:b/>
        </w:rPr>
        <w:t xml:space="preserve"> к </w:t>
      </w:r>
      <w:proofErr w:type="spellStart"/>
      <w:r w:rsidRPr="00236D70">
        <w:rPr>
          <w:rFonts w:ascii="Times New Roman" w:hAnsi="Times New Roman" w:cs="Times New Roman"/>
          <w:b/>
        </w:rPr>
        <w:t>технической</w:t>
      </w:r>
      <w:proofErr w:type="spellEnd"/>
      <w:r w:rsidRPr="00236D70">
        <w:rPr>
          <w:rFonts w:ascii="Times New Roman" w:hAnsi="Times New Roman" w:cs="Times New Roman"/>
          <w:b/>
        </w:rPr>
        <w:t xml:space="preserve"> </w:t>
      </w:r>
      <w:proofErr w:type="spellStart"/>
      <w:r w:rsidRPr="00236D70">
        <w:rPr>
          <w:rFonts w:ascii="Times New Roman" w:hAnsi="Times New Roman" w:cs="Times New Roman"/>
          <w:b/>
        </w:rPr>
        <w:t>документации</w:t>
      </w:r>
      <w:proofErr w:type="spellEnd"/>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804"/>
      </w:tblGrid>
      <w:tr w:rsidR="00637FFD" w:rsidRPr="001A22E8" w14:paraId="51211801" w14:textId="77777777" w:rsidTr="00337890">
        <w:trPr>
          <w:trHeight w:val="2834"/>
        </w:trPr>
        <w:tc>
          <w:tcPr>
            <w:tcW w:w="3686" w:type="dxa"/>
            <w:vAlign w:val="center"/>
          </w:tcPr>
          <w:p w14:paraId="4A64A914" w14:textId="77777777" w:rsidR="00637FFD" w:rsidRPr="00236D70" w:rsidRDefault="00637FFD" w:rsidP="005D6BAB">
            <w:pPr>
              <w:pStyle w:val="TableParagraph"/>
              <w:ind w:right="48"/>
              <w:rPr>
                <w:rFonts w:ascii="Times New Roman" w:hAnsi="Times New Roman" w:cs="Times New Roman"/>
                <w:sz w:val="20"/>
                <w:szCs w:val="20"/>
              </w:rPr>
            </w:pPr>
            <w:r w:rsidRPr="00236D70">
              <w:rPr>
                <w:rFonts w:ascii="Times New Roman" w:hAnsi="Times New Roman" w:cs="Times New Roman"/>
                <w:sz w:val="20"/>
                <w:szCs w:val="20"/>
              </w:rPr>
              <w:lastRenderedPageBreak/>
              <w:t>7. Требования к технической документации</w:t>
            </w:r>
          </w:p>
        </w:tc>
        <w:tc>
          <w:tcPr>
            <w:tcW w:w="6804" w:type="dxa"/>
          </w:tcPr>
          <w:p w14:paraId="12B7399D" w14:textId="77777777" w:rsidR="00637FFD" w:rsidRPr="00236D70" w:rsidRDefault="00637FFD" w:rsidP="005D6BAB">
            <w:pPr>
              <w:pStyle w:val="TableParagraph"/>
              <w:ind w:left="147" w:right="145"/>
              <w:rPr>
                <w:rFonts w:ascii="Times New Roman" w:hAnsi="Times New Roman" w:cs="Times New Roman"/>
                <w:sz w:val="20"/>
                <w:szCs w:val="20"/>
              </w:rPr>
            </w:pPr>
            <w:r w:rsidRPr="00236D70">
              <w:rPr>
                <w:rFonts w:ascii="Times New Roman" w:hAnsi="Times New Roman" w:cs="Times New Roman"/>
                <w:sz w:val="20"/>
                <w:szCs w:val="20"/>
              </w:rPr>
              <w:t>Руководство по эксплуатации машины и его составных частей гидравлической, электрической систем; указаны в ТО</w:t>
            </w:r>
            <w:r>
              <w:rPr>
                <w:rFonts w:ascii="Times New Roman" w:hAnsi="Times New Roman" w:cs="Times New Roman"/>
                <w:sz w:val="20"/>
                <w:szCs w:val="20"/>
              </w:rPr>
              <w:t xml:space="preserve"> </w:t>
            </w:r>
            <w:r w:rsidRPr="00236D70">
              <w:rPr>
                <w:rFonts w:ascii="Times New Roman" w:hAnsi="Times New Roman" w:cs="Times New Roman"/>
                <w:sz w:val="20"/>
                <w:szCs w:val="20"/>
              </w:rPr>
              <w:t>и</w:t>
            </w:r>
            <w:r>
              <w:rPr>
                <w:rFonts w:ascii="Times New Roman" w:hAnsi="Times New Roman" w:cs="Times New Roman"/>
                <w:sz w:val="20"/>
                <w:szCs w:val="20"/>
              </w:rPr>
              <w:t xml:space="preserve"> </w:t>
            </w:r>
            <w:r w:rsidRPr="00236D70">
              <w:rPr>
                <w:rFonts w:ascii="Times New Roman" w:hAnsi="Times New Roman" w:cs="Times New Roman"/>
                <w:sz w:val="20"/>
                <w:szCs w:val="20"/>
              </w:rPr>
              <w:t>ИЭ (ТЕХНИЧЕСКОЕ ОПИСАНИЕ И ИНСТРУКЦИЯ ПО ЭКСПЛУАТАЦИИ)</w:t>
            </w:r>
          </w:p>
          <w:p w14:paraId="1A29EB3E" w14:textId="77777777" w:rsidR="00637FFD" w:rsidRPr="00236D70" w:rsidRDefault="00637FFD" w:rsidP="005D6BAB">
            <w:pPr>
              <w:pStyle w:val="TableParagraph"/>
              <w:numPr>
                <w:ilvl w:val="0"/>
                <w:numId w:val="22"/>
              </w:numPr>
              <w:tabs>
                <w:tab w:val="left" w:pos="206"/>
              </w:tabs>
              <w:spacing w:line="229" w:lineRule="exact"/>
              <w:ind w:left="147" w:right="145" w:firstLine="0"/>
              <w:rPr>
                <w:rFonts w:ascii="Times New Roman" w:hAnsi="Times New Roman" w:cs="Times New Roman"/>
                <w:sz w:val="20"/>
                <w:szCs w:val="20"/>
              </w:rPr>
            </w:pPr>
            <w:r w:rsidRPr="00236D70">
              <w:rPr>
                <w:rFonts w:ascii="Times New Roman" w:hAnsi="Times New Roman" w:cs="Times New Roman"/>
                <w:sz w:val="20"/>
                <w:szCs w:val="20"/>
              </w:rPr>
              <w:t>Техническое описание и инструкция по</w:t>
            </w:r>
            <w:r w:rsidRPr="00236D70">
              <w:rPr>
                <w:rFonts w:ascii="Times New Roman" w:hAnsi="Times New Roman" w:cs="Times New Roman"/>
                <w:spacing w:val="-1"/>
                <w:sz w:val="20"/>
                <w:szCs w:val="20"/>
              </w:rPr>
              <w:t xml:space="preserve"> </w:t>
            </w:r>
            <w:r w:rsidRPr="00236D70">
              <w:rPr>
                <w:rFonts w:ascii="Times New Roman" w:hAnsi="Times New Roman" w:cs="Times New Roman"/>
                <w:sz w:val="20"/>
                <w:szCs w:val="20"/>
              </w:rPr>
              <w:t>эксплуатации</w:t>
            </w:r>
          </w:p>
          <w:p w14:paraId="55326DA2" w14:textId="77777777" w:rsidR="00637FFD" w:rsidRPr="00236D70" w:rsidRDefault="00637FFD" w:rsidP="005D6BAB">
            <w:pPr>
              <w:pStyle w:val="TableParagraph"/>
              <w:numPr>
                <w:ilvl w:val="0"/>
                <w:numId w:val="22"/>
              </w:numPr>
              <w:tabs>
                <w:tab w:val="left" w:pos="206"/>
              </w:tabs>
              <w:ind w:left="147" w:right="145" w:firstLine="0"/>
              <w:rPr>
                <w:rFonts w:ascii="Times New Roman" w:hAnsi="Times New Roman" w:cs="Times New Roman"/>
                <w:sz w:val="20"/>
                <w:szCs w:val="20"/>
              </w:rPr>
            </w:pPr>
            <w:r w:rsidRPr="00236D70">
              <w:rPr>
                <w:rFonts w:ascii="Times New Roman" w:hAnsi="Times New Roman" w:cs="Times New Roman"/>
                <w:sz w:val="20"/>
                <w:szCs w:val="20"/>
              </w:rPr>
              <w:t>Схемы принципиальные электрические и гидравлические</w:t>
            </w:r>
            <w:r w:rsidRPr="00236D70">
              <w:rPr>
                <w:rFonts w:ascii="Times New Roman" w:hAnsi="Times New Roman" w:cs="Times New Roman"/>
                <w:spacing w:val="-27"/>
                <w:sz w:val="20"/>
                <w:szCs w:val="20"/>
              </w:rPr>
              <w:t xml:space="preserve"> </w:t>
            </w:r>
            <w:r w:rsidRPr="00236D70">
              <w:rPr>
                <w:rFonts w:ascii="Times New Roman" w:hAnsi="Times New Roman" w:cs="Times New Roman"/>
                <w:sz w:val="20"/>
                <w:szCs w:val="20"/>
              </w:rPr>
              <w:t>с описанием;</w:t>
            </w:r>
          </w:p>
          <w:p w14:paraId="0AA4BDF7" w14:textId="77777777" w:rsidR="00637FFD" w:rsidRPr="00236D70" w:rsidRDefault="00637FFD" w:rsidP="005D6BAB">
            <w:pPr>
              <w:pStyle w:val="TableParagraph"/>
              <w:numPr>
                <w:ilvl w:val="0"/>
                <w:numId w:val="22"/>
              </w:numPr>
              <w:tabs>
                <w:tab w:val="left" w:pos="206"/>
              </w:tabs>
              <w:spacing w:before="1"/>
              <w:ind w:left="147" w:right="145" w:firstLine="0"/>
              <w:rPr>
                <w:rFonts w:ascii="Times New Roman" w:hAnsi="Times New Roman" w:cs="Times New Roman"/>
                <w:sz w:val="20"/>
                <w:szCs w:val="20"/>
              </w:rPr>
            </w:pPr>
            <w:r w:rsidRPr="00236D70">
              <w:rPr>
                <w:rFonts w:ascii="Times New Roman" w:hAnsi="Times New Roman" w:cs="Times New Roman"/>
                <w:sz w:val="20"/>
                <w:szCs w:val="20"/>
              </w:rPr>
              <w:t>Описания системы охлаждения, смазки и</w:t>
            </w:r>
            <w:r w:rsidRPr="00236D70">
              <w:rPr>
                <w:rFonts w:ascii="Times New Roman" w:hAnsi="Times New Roman" w:cs="Times New Roman"/>
                <w:spacing w:val="-23"/>
                <w:sz w:val="20"/>
                <w:szCs w:val="20"/>
              </w:rPr>
              <w:t xml:space="preserve"> </w:t>
            </w:r>
            <w:r w:rsidRPr="00236D70">
              <w:rPr>
                <w:rFonts w:ascii="Times New Roman" w:hAnsi="Times New Roman" w:cs="Times New Roman"/>
                <w:sz w:val="20"/>
                <w:szCs w:val="20"/>
              </w:rPr>
              <w:t>предпускового обогрева</w:t>
            </w:r>
            <w:r w:rsidRPr="00236D70">
              <w:rPr>
                <w:rFonts w:ascii="Times New Roman" w:hAnsi="Times New Roman" w:cs="Times New Roman"/>
                <w:spacing w:val="-1"/>
                <w:sz w:val="20"/>
                <w:szCs w:val="20"/>
              </w:rPr>
              <w:t xml:space="preserve"> </w:t>
            </w:r>
            <w:r w:rsidRPr="00236D70">
              <w:rPr>
                <w:rFonts w:ascii="Times New Roman" w:hAnsi="Times New Roman" w:cs="Times New Roman"/>
                <w:sz w:val="20"/>
                <w:szCs w:val="20"/>
              </w:rPr>
              <w:t>двигателя;</w:t>
            </w:r>
          </w:p>
          <w:p w14:paraId="6D186599" w14:textId="77777777" w:rsidR="00637FFD" w:rsidRPr="00236D70" w:rsidRDefault="00637FFD" w:rsidP="005D6BAB">
            <w:pPr>
              <w:pStyle w:val="TableParagraph"/>
              <w:numPr>
                <w:ilvl w:val="0"/>
                <w:numId w:val="22"/>
              </w:numPr>
              <w:tabs>
                <w:tab w:val="left" w:pos="206"/>
              </w:tabs>
              <w:ind w:left="147" w:right="145" w:firstLine="0"/>
              <w:rPr>
                <w:rFonts w:ascii="Times New Roman" w:hAnsi="Times New Roman" w:cs="Times New Roman"/>
                <w:sz w:val="20"/>
                <w:szCs w:val="20"/>
              </w:rPr>
            </w:pPr>
            <w:r w:rsidRPr="00236D70">
              <w:rPr>
                <w:rFonts w:ascii="Times New Roman" w:hAnsi="Times New Roman" w:cs="Times New Roman"/>
                <w:sz w:val="20"/>
                <w:szCs w:val="20"/>
              </w:rPr>
              <w:t>Инструкции по эксплуатации Автономного отопителя и Кондиционера"</w:t>
            </w:r>
          </w:p>
          <w:p w14:paraId="5BFE999D" w14:textId="77777777" w:rsidR="00637FFD" w:rsidRPr="00236D70" w:rsidRDefault="00637FFD" w:rsidP="005D6BAB">
            <w:pPr>
              <w:pStyle w:val="TableParagraph"/>
              <w:numPr>
                <w:ilvl w:val="0"/>
                <w:numId w:val="22"/>
              </w:numPr>
              <w:tabs>
                <w:tab w:val="left" w:pos="206"/>
              </w:tabs>
              <w:ind w:left="147" w:right="145" w:firstLine="0"/>
              <w:rPr>
                <w:rFonts w:ascii="Times New Roman" w:hAnsi="Times New Roman" w:cs="Times New Roman"/>
                <w:sz w:val="20"/>
                <w:szCs w:val="20"/>
              </w:rPr>
            </w:pPr>
            <w:r w:rsidRPr="00236D70">
              <w:rPr>
                <w:rFonts w:ascii="Times New Roman" w:hAnsi="Times New Roman" w:cs="Times New Roman"/>
                <w:sz w:val="20"/>
                <w:szCs w:val="20"/>
              </w:rPr>
              <w:t xml:space="preserve">Инструкция по монтажу, пуску, регулированию и обкатке машины указаны в </w:t>
            </w:r>
            <w:proofErr w:type="spellStart"/>
            <w:r w:rsidRPr="00236D70">
              <w:rPr>
                <w:rFonts w:ascii="Times New Roman" w:hAnsi="Times New Roman" w:cs="Times New Roman"/>
                <w:sz w:val="20"/>
                <w:szCs w:val="20"/>
              </w:rPr>
              <w:t>ТОиИЭ</w:t>
            </w:r>
            <w:proofErr w:type="spellEnd"/>
            <w:r w:rsidRPr="00236D70">
              <w:rPr>
                <w:rFonts w:ascii="Times New Roman" w:hAnsi="Times New Roman" w:cs="Times New Roman"/>
                <w:sz w:val="20"/>
                <w:szCs w:val="20"/>
              </w:rPr>
              <w:t xml:space="preserve"> (ТЕХНИЧЕСКОЕ ОПИСАНИЕ И ИНСТРУКЦИЯ ПО</w:t>
            </w:r>
            <w:r w:rsidRPr="00236D70">
              <w:rPr>
                <w:rFonts w:ascii="Times New Roman" w:hAnsi="Times New Roman" w:cs="Times New Roman"/>
                <w:spacing w:val="-2"/>
                <w:sz w:val="20"/>
                <w:szCs w:val="20"/>
              </w:rPr>
              <w:t xml:space="preserve"> </w:t>
            </w:r>
            <w:r w:rsidRPr="00236D70">
              <w:rPr>
                <w:rFonts w:ascii="Times New Roman" w:hAnsi="Times New Roman" w:cs="Times New Roman"/>
                <w:sz w:val="20"/>
                <w:szCs w:val="20"/>
              </w:rPr>
              <w:t>ЭКСПЛУАТАЦИИ)</w:t>
            </w:r>
          </w:p>
          <w:p w14:paraId="5157FFC4" w14:textId="77777777" w:rsidR="00637FFD" w:rsidRPr="00236D70" w:rsidRDefault="00637FFD" w:rsidP="005D6BAB">
            <w:pPr>
              <w:pStyle w:val="TableParagraph"/>
              <w:numPr>
                <w:ilvl w:val="0"/>
                <w:numId w:val="22"/>
              </w:numPr>
              <w:tabs>
                <w:tab w:val="left" w:pos="206"/>
              </w:tabs>
              <w:ind w:left="147" w:right="145" w:firstLine="0"/>
              <w:rPr>
                <w:rFonts w:ascii="Times New Roman" w:hAnsi="Times New Roman" w:cs="Times New Roman"/>
                <w:sz w:val="20"/>
                <w:szCs w:val="20"/>
              </w:rPr>
            </w:pPr>
            <w:r w:rsidRPr="00236D70">
              <w:rPr>
                <w:rFonts w:ascii="Times New Roman" w:hAnsi="Times New Roman" w:cs="Times New Roman"/>
                <w:sz w:val="20"/>
                <w:szCs w:val="20"/>
              </w:rPr>
              <w:t>Рекомендации по применению горюче-смазочных</w:t>
            </w:r>
            <w:r w:rsidRPr="00236D70">
              <w:rPr>
                <w:rFonts w:ascii="Times New Roman" w:hAnsi="Times New Roman" w:cs="Times New Roman"/>
                <w:spacing w:val="-24"/>
                <w:sz w:val="20"/>
                <w:szCs w:val="20"/>
              </w:rPr>
              <w:t xml:space="preserve"> </w:t>
            </w:r>
            <w:r w:rsidRPr="00236D70">
              <w:rPr>
                <w:rFonts w:ascii="Times New Roman" w:hAnsi="Times New Roman" w:cs="Times New Roman"/>
                <w:sz w:val="20"/>
                <w:szCs w:val="20"/>
              </w:rPr>
              <w:t>материалов отечественного и импортного производства при эксплуатации машины;"</w:t>
            </w:r>
          </w:p>
          <w:p w14:paraId="37FBD2FA" w14:textId="77777777" w:rsidR="00637FFD" w:rsidRPr="00236D70" w:rsidRDefault="00637FFD" w:rsidP="005D6BAB">
            <w:pPr>
              <w:pStyle w:val="TableParagraph"/>
              <w:numPr>
                <w:ilvl w:val="0"/>
                <w:numId w:val="22"/>
              </w:numPr>
              <w:tabs>
                <w:tab w:val="left" w:pos="317"/>
              </w:tabs>
              <w:ind w:left="147" w:right="145" w:firstLine="0"/>
              <w:rPr>
                <w:rFonts w:ascii="Times New Roman" w:hAnsi="Times New Roman" w:cs="Times New Roman"/>
                <w:sz w:val="20"/>
                <w:szCs w:val="20"/>
              </w:rPr>
            </w:pPr>
            <w:r w:rsidRPr="00236D70">
              <w:rPr>
                <w:rFonts w:ascii="Times New Roman" w:hAnsi="Times New Roman" w:cs="Times New Roman"/>
                <w:sz w:val="20"/>
                <w:szCs w:val="20"/>
              </w:rPr>
              <w:t>Формуляр (паспорт)</w:t>
            </w:r>
            <w:r w:rsidRPr="00236D70">
              <w:rPr>
                <w:rFonts w:ascii="Times New Roman" w:hAnsi="Times New Roman" w:cs="Times New Roman"/>
                <w:spacing w:val="1"/>
                <w:sz w:val="20"/>
                <w:szCs w:val="20"/>
              </w:rPr>
              <w:t xml:space="preserve"> </w:t>
            </w:r>
            <w:r w:rsidRPr="00236D70">
              <w:rPr>
                <w:rFonts w:ascii="Times New Roman" w:hAnsi="Times New Roman" w:cs="Times New Roman"/>
                <w:sz w:val="20"/>
                <w:szCs w:val="20"/>
              </w:rPr>
              <w:t>машины;</w:t>
            </w:r>
          </w:p>
          <w:p w14:paraId="52D99351" w14:textId="77777777" w:rsidR="00637FFD" w:rsidRPr="00236D70" w:rsidRDefault="00637FFD" w:rsidP="005D6BAB">
            <w:pPr>
              <w:pStyle w:val="TableParagraph"/>
              <w:numPr>
                <w:ilvl w:val="0"/>
                <w:numId w:val="22"/>
              </w:numPr>
              <w:tabs>
                <w:tab w:val="left" w:pos="317"/>
              </w:tabs>
              <w:ind w:left="147" w:right="145" w:firstLine="0"/>
              <w:rPr>
                <w:rFonts w:ascii="Times New Roman" w:hAnsi="Times New Roman" w:cs="Times New Roman"/>
                <w:sz w:val="20"/>
                <w:szCs w:val="20"/>
              </w:rPr>
            </w:pPr>
            <w:r w:rsidRPr="00236D70">
              <w:rPr>
                <w:rFonts w:ascii="Times New Roman" w:hAnsi="Times New Roman" w:cs="Times New Roman"/>
                <w:sz w:val="20"/>
                <w:szCs w:val="20"/>
              </w:rPr>
              <w:t>Каталог деталей и сборочных единиц на машину и агрегаты</w:t>
            </w:r>
            <w:r w:rsidRPr="00236D70">
              <w:rPr>
                <w:rFonts w:ascii="Times New Roman" w:hAnsi="Times New Roman" w:cs="Times New Roman"/>
                <w:spacing w:val="-21"/>
                <w:sz w:val="20"/>
                <w:szCs w:val="20"/>
              </w:rPr>
              <w:t xml:space="preserve"> </w:t>
            </w:r>
            <w:r w:rsidRPr="00236D70">
              <w:rPr>
                <w:rFonts w:ascii="Times New Roman" w:hAnsi="Times New Roman" w:cs="Times New Roman"/>
                <w:sz w:val="20"/>
                <w:szCs w:val="20"/>
              </w:rPr>
              <w:t>в составе машины поставляется на электронном и бумажном носителе.</w:t>
            </w:r>
          </w:p>
          <w:p w14:paraId="7FF563BD" w14:textId="77777777" w:rsidR="00637FFD"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236D70">
              <w:rPr>
                <w:rFonts w:ascii="Times New Roman" w:hAnsi="Times New Roman" w:cs="Times New Roman"/>
                <w:sz w:val="20"/>
                <w:szCs w:val="20"/>
              </w:rPr>
              <w:t>Нормы расхода запасных частей и материалов либо</w:t>
            </w:r>
            <w:r w:rsidRPr="00236D70">
              <w:rPr>
                <w:rFonts w:ascii="Times New Roman" w:hAnsi="Times New Roman" w:cs="Times New Roman"/>
                <w:spacing w:val="-18"/>
                <w:sz w:val="20"/>
                <w:szCs w:val="20"/>
              </w:rPr>
              <w:t xml:space="preserve"> </w:t>
            </w:r>
            <w:r w:rsidRPr="00236D70">
              <w:rPr>
                <w:rFonts w:ascii="Times New Roman" w:hAnsi="Times New Roman" w:cs="Times New Roman"/>
                <w:sz w:val="20"/>
                <w:szCs w:val="20"/>
              </w:rPr>
              <w:t>реестр нормативного срока службы основных узлов и агрегатов до капитального ремонта;</w:t>
            </w:r>
          </w:p>
          <w:p w14:paraId="04003749"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Ведомость комплекта запасных частей, инструмента и принадлежностей;</w:t>
            </w:r>
          </w:p>
          <w:p w14:paraId="1755951C"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Инструкции эксплуатационные специальные:</w:t>
            </w:r>
          </w:p>
          <w:p w14:paraId="4945FF61" w14:textId="77777777" w:rsidR="00637FFD" w:rsidRPr="006655C3" w:rsidRDefault="00637FFD" w:rsidP="005D6BAB">
            <w:pPr>
              <w:pStyle w:val="TableParagraph"/>
              <w:numPr>
                <w:ilvl w:val="0"/>
                <w:numId w:val="22"/>
              </w:numPr>
              <w:tabs>
                <w:tab w:val="left" w:pos="5"/>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а) Инструкция по техническому обслуживанию (инструкция должна отражать пооперационный перечень выполнения работ по ТО; требования охраны труда и промышленной безопасности при выполнении ремонта; нормы времени на выполнение работ и трудоемкость выполнения работ);</w:t>
            </w:r>
          </w:p>
          <w:p w14:paraId="1D630C86" w14:textId="77777777" w:rsidR="00637FFD" w:rsidRPr="006655C3" w:rsidRDefault="00637FFD" w:rsidP="005D6BAB">
            <w:pPr>
              <w:pStyle w:val="TableParagraph"/>
              <w:numPr>
                <w:ilvl w:val="0"/>
                <w:numId w:val="22"/>
              </w:numPr>
              <w:tabs>
                <w:tab w:val="left" w:pos="147"/>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б) Инструкция по ремонту узлов машины (инструкция должна отражать последовательность выполнения ремонта; используемый инструмент и приспособления для ремонта; квалификационный состав персонала, выполняющего ремонт; требования охраны труда и промышленной безопасности при выполнении ремонта; нормы времени на выполнение работ и трудоемкость выполнения работ);</w:t>
            </w:r>
          </w:p>
          <w:p w14:paraId="7BE433D0"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в) Руководство по поиску и устранению неисправностей;</w:t>
            </w:r>
          </w:p>
          <w:p w14:paraId="7CA4A92C"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Договор купли-продажи (3-ий экземпляр, для регистрации в органах Гостехнадзора с синими печатями), далее ДКП;</w:t>
            </w:r>
          </w:p>
          <w:p w14:paraId="53FAEB81"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Акт приема-передачи машины с синими печатями, далее АПП;</w:t>
            </w:r>
          </w:p>
          <w:p w14:paraId="5C298AB4"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Паспорт самоходной машины (оригинал), далее ПСМ;</w:t>
            </w:r>
          </w:p>
          <w:p w14:paraId="40BB093C"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Разрешительная документация в соответствии с соглашением о Таможенном союзе;</w:t>
            </w:r>
          </w:p>
          <w:p w14:paraId="625E2793" w14:textId="77777777" w:rsidR="00637FFD" w:rsidRPr="00236D70"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Разрешительная документация в соответствии с соглашением о Таможенном союзе</w:t>
            </w:r>
          </w:p>
        </w:tc>
      </w:tr>
    </w:tbl>
    <w:p w14:paraId="59C66D89" w14:textId="77777777" w:rsidR="000A0EA9" w:rsidRPr="002A2CF8" w:rsidRDefault="000A0EA9" w:rsidP="00AD79CE">
      <w:pPr>
        <w:pStyle w:val="af1"/>
        <w:rPr>
          <w:rFonts w:ascii="Times New Roman" w:hAnsi="Times New Roman" w:cs="Times New Roman"/>
          <w:b/>
          <w:lang w:val="ru-RU"/>
        </w:rPr>
      </w:pPr>
    </w:p>
    <w:p w14:paraId="053FBC8B" w14:textId="00F62F79" w:rsidR="006655C3" w:rsidRDefault="006655C3" w:rsidP="006655C3">
      <w:pPr>
        <w:pStyle w:val="af9"/>
        <w:widowControl w:val="0"/>
        <w:numPr>
          <w:ilvl w:val="2"/>
          <w:numId w:val="25"/>
        </w:numPr>
        <w:tabs>
          <w:tab w:val="left" w:pos="4350"/>
        </w:tabs>
        <w:autoSpaceDE w:val="0"/>
        <w:autoSpaceDN w:val="0"/>
        <w:spacing w:before="90"/>
        <w:contextualSpacing w:val="0"/>
        <w:jc w:val="left"/>
        <w:rPr>
          <w:rFonts w:ascii="Times New Roman" w:hAnsi="Times New Roman" w:cs="Times New Roman"/>
          <w:b/>
        </w:rPr>
      </w:pPr>
      <w:proofErr w:type="spellStart"/>
      <w:r w:rsidRPr="006655C3">
        <w:rPr>
          <w:rFonts w:ascii="Times New Roman" w:hAnsi="Times New Roman" w:cs="Times New Roman"/>
          <w:b/>
        </w:rPr>
        <w:t>Общий</w:t>
      </w:r>
      <w:proofErr w:type="spellEnd"/>
      <w:r w:rsidRPr="006655C3">
        <w:rPr>
          <w:rFonts w:ascii="Times New Roman" w:hAnsi="Times New Roman" w:cs="Times New Roman"/>
          <w:b/>
        </w:rPr>
        <w:t xml:space="preserve"> </w:t>
      </w:r>
      <w:proofErr w:type="spellStart"/>
      <w:r w:rsidRPr="006655C3">
        <w:rPr>
          <w:rFonts w:ascii="Times New Roman" w:hAnsi="Times New Roman" w:cs="Times New Roman"/>
          <w:b/>
        </w:rPr>
        <w:t>вид</w:t>
      </w:r>
      <w:proofErr w:type="spellEnd"/>
      <w:r w:rsidRPr="006655C3">
        <w:rPr>
          <w:rFonts w:ascii="Times New Roman" w:hAnsi="Times New Roman" w:cs="Times New Roman"/>
          <w:b/>
          <w:spacing w:val="-3"/>
        </w:rPr>
        <w:t xml:space="preserve"> </w:t>
      </w:r>
      <w:proofErr w:type="spellStart"/>
      <w:r w:rsidRPr="006655C3">
        <w:rPr>
          <w:rFonts w:ascii="Times New Roman" w:hAnsi="Times New Roman" w:cs="Times New Roman"/>
          <w:b/>
        </w:rPr>
        <w:t>Кабелеперевозчика</w:t>
      </w:r>
      <w:proofErr w:type="spellEnd"/>
    </w:p>
    <w:p w14:paraId="7930C582" w14:textId="77777777" w:rsidR="006655C3" w:rsidRPr="006655C3" w:rsidRDefault="006655C3" w:rsidP="006655C3">
      <w:pPr>
        <w:pStyle w:val="af9"/>
        <w:widowControl w:val="0"/>
        <w:numPr>
          <w:ilvl w:val="1"/>
          <w:numId w:val="24"/>
        </w:numPr>
        <w:tabs>
          <w:tab w:val="left" w:pos="0"/>
        </w:tabs>
        <w:autoSpaceDE w:val="0"/>
        <w:autoSpaceDN w:val="0"/>
        <w:ind w:left="0" w:firstLine="0"/>
        <w:contextualSpacing w:val="0"/>
        <w:rPr>
          <w:rFonts w:ascii="Times New Roman" w:hAnsi="Times New Roman" w:cs="Times New Roman"/>
        </w:rPr>
      </w:pPr>
      <w:proofErr w:type="spellStart"/>
      <w:r w:rsidRPr="006655C3">
        <w:rPr>
          <w:rFonts w:ascii="Times New Roman" w:hAnsi="Times New Roman" w:cs="Times New Roman"/>
        </w:rPr>
        <w:t>Рисунок</w:t>
      </w:r>
      <w:proofErr w:type="spellEnd"/>
      <w:r w:rsidRPr="006655C3">
        <w:rPr>
          <w:rFonts w:ascii="Times New Roman" w:hAnsi="Times New Roman" w:cs="Times New Roman"/>
        </w:rPr>
        <w:t xml:space="preserve"> 1- </w:t>
      </w:r>
      <w:proofErr w:type="spellStart"/>
      <w:r w:rsidRPr="006655C3">
        <w:rPr>
          <w:rFonts w:ascii="Times New Roman" w:hAnsi="Times New Roman" w:cs="Times New Roman"/>
        </w:rPr>
        <w:t>Схема</w:t>
      </w:r>
      <w:proofErr w:type="spellEnd"/>
      <w:r w:rsidRPr="006655C3">
        <w:rPr>
          <w:rFonts w:ascii="Times New Roman" w:hAnsi="Times New Roman" w:cs="Times New Roman"/>
        </w:rPr>
        <w:t xml:space="preserve"> «</w:t>
      </w:r>
      <w:proofErr w:type="spellStart"/>
      <w:r w:rsidRPr="006655C3">
        <w:rPr>
          <w:rFonts w:ascii="Times New Roman" w:hAnsi="Times New Roman" w:cs="Times New Roman"/>
        </w:rPr>
        <w:t>Агрегата</w:t>
      </w:r>
      <w:proofErr w:type="spellEnd"/>
      <w:r w:rsidRPr="006655C3">
        <w:rPr>
          <w:rFonts w:ascii="Times New Roman" w:hAnsi="Times New Roman" w:cs="Times New Roman"/>
          <w:spacing w:val="-2"/>
        </w:rPr>
        <w:t xml:space="preserve"> </w:t>
      </w:r>
      <w:r w:rsidRPr="006655C3">
        <w:rPr>
          <w:rFonts w:ascii="Times New Roman" w:hAnsi="Times New Roman" w:cs="Times New Roman"/>
        </w:rPr>
        <w:t>АПК-2»</w:t>
      </w:r>
    </w:p>
    <w:p w14:paraId="09401324" w14:textId="647BAE76" w:rsidR="000A0EA9" w:rsidRDefault="00637FFD" w:rsidP="005D6BAB">
      <w:pPr>
        <w:pStyle w:val="af1"/>
        <w:jc w:val="center"/>
        <w:rPr>
          <w:rFonts w:ascii="Times New Roman" w:hAnsi="Times New Roman" w:cs="Times New Roman"/>
          <w:lang w:val="ru-RU"/>
        </w:rPr>
      </w:pPr>
      <w:r>
        <w:rPr>
          <w:noProof/>
        </w:rPr>
        <w:lastRenderedPageBreak/>
        <w:drawing>
          <wp:inline distT="0" distB="0" distL="0" distR="0" wp14:anchorId="1EF746A7" wp14:editId="1A8D3EE2">
            <wp:extent cx="5972175" cy="3590425"/>
            <wp:effectExtent l="0" t="0" r="0" b="0"/>
            <wp:docPr id="1056112954" name="Рисунок 105611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3588" cy="3603298"/>
                    </a:xfrm>
                    <a:prstGeom prst="rect">
                      <a:avLst/>
                    </a:prstGeom>
                    <a:noFill/>
                    <a:ln>
                      <a:noFill/>
                    </a:ln>
                  </pic:spPr>
                </pic:pic>
              </a:graphicData>
            </a:graphic>
          </wp:inline>
        </w:drawing>
      </w:r>
    </w:p>
    <w:p w14:paraId="15D6E44B" w14:textId="60689901" w:rsidR="006655C3" w:rsidRPr="006655C3" w:rsidRDefault="006655C3" w:rsidP="006655C3">
      <w:pPr>
        <w:pStyle w:val="af1"/>
        <w:rPr>
          <w:rFonts w:ascii="Times New Roman" w:hAnsi="Times New Roman" w:cs="Times New Roman"/>
          <w:lang w:val="ru-RU"/>
        </w:rPr>
      </w:pPr>
      <w:r w:rsidRPr="006655C3">
        <w:rPr>
          <w:rFonts w:ascii="Times New Roman" w:hAnsi="Times New Roman" w:cs="Times New Roman"/>
          <w:lang w:val="ru-RU"/>
        </w:rPr>
        <w:t>1 – трактор; 2 - отвал; 3 – привод кабельного барабана; 4 – кабельный барабан; 5 - рама; 6 – роликовый блок</w:t>
      </w:r>
    </w:p>
    <w:p w14:paraId="7000CBC3" w14:textId="77777777" w:rsidR="006655C3" w:rsidRPr="006655C3" w:rsidRDefault="006655C3" w:rsidP="006655C3">
      <w:pPr>
        <w:spacing w:line="268" w:lineRule="exact"/>
        <w:ind w:left="557"/>
        <w:rPr>
          <w:rFonts w:ascii="Times New Roman" w:hAnsi="Times New Roman" w:cs="Times New Roman"/>
          <w:lang w:val="ru-RU"/>
        </w:rPr>
      </w:pPr>
      <w:r w:rsidRPr="006655C3">
        <w:rPr>
          <w:rFonts w:ascii="Times New Roman" w:hAnsi="Times New Roman" w:cs="Times New Roman"/>
          <w:lang w:val="ru-RU"/>
        </w:rPr>
        <w:t>7 – привод кабелеукладчика;8 – кабелеукладчик; 9 – прицепное устройство;</w:t>
      </w:r>
    </w:p>
    <w:p w14:paraId="4F0C7B34" w14:textId="1AD5EAA7" w:rsidR="006655C3" w:rsidRPr="005D6BAB" w:rsidRDefault="00845930" w:rsidP="006655C3">
      <w:pPr>
        <w:pStyle w:val="1"/>
        <w:widowControl w:val="0"/>
        <w:numPr>
          <w:ilvl w:val="2"/>
          <w:numId w:val="25"/>
        </w:numPr>
        <w:pBdr>
          <w:bottom w:val="none" w:sz="0" w:space="0" w:color="auto"/>
        </w:pBdr>
        <w:tabs>
          <w:tab w:val="left" w:pos="0"/>
        </w:tabs>
        <w:autoSpaceDE w:val="0"/>
        <w:autoSpaceDN w:val="0"/>
        <w:spacing w:before="128" w:after="54"/>
        <w:ind w:left="0" w:firstLine="0"/>
        <w:jc w:val="left"/>
        <w:rPr>
          <w:rFonts w:ascii="Times New Roman" w:hAnsi="Times New Roman" w:cs="Times New Roman"/>
          <w:color w:val="auto"/>
          <w:sz w:val="22"/>
          <w:szCs w:val="22"/>
          <w:lang w:val="ru-RU"/>
        </w:rPr>
      </w:pPr>
      <w:r w:rsidRPr="005D6BAB">
        <w:rPr>
          <w:rFonts w:ascii="Times New Roman" w:hAnsi="Times New Roman" w:cs="Times New Roman"/>
          <w:color w:val="auto"/>
          <w:sz w:val="22"/>
          <w:szCs w:val="22"/>
          <w:lang w:val="ru-RU"/>
        </w:rPr>
        <w:t>Дополнительные требования</w:t>
      </w:r>
    </w:p>
    <w:p w14:paraId="78314DAC" w14:textId="071A648F" w:rsidR="003E7464" w:rsidRPr="00FC16F4" w:rsidRDefault="003E7464" w:rsidP="00B80FA2">
      <w:pPr>
        <w:pStyle w:val="af9"/>
        <w:widowControl w:val="0"/>
        <w:numPr>
          <w:ilvl w:val="1"/>
          <w:numId w:val="27"/>
        </w:numPr>
        <w:tabs>
          <w:tab w:val="left" w:pos="567"/>
        </w:tabs>
        <w:autoSpaceDE w:val="0"/>
        <w:autoSpaceDN w:val="0"/>
        <w:ind w:left="0" w:right="200" w:firstLine="0"/>
        <w:contextualSpacing w:val="0"/>
        <w:jc w:val="both"/>
        <w:rPr>
          <w:rFonts w:ascii="Times New Roman" w:hAnsi="Times New Roman" w:cs="Times New Roman"/>
          <w:sz w:val="20"/>
          <w:szCs w:val="20"/>
          <w:lang w:val="ru-RU"/>
        </w:rPr>
      </w:pPr>
      <w:r w:rsidRPr="00FC16F4">
        <w:rPr>
          <w:rFonts w:ascii="Times New Roman" w:hAnsi="Times New Roman" w:cs="Times New Roman"/>
          <w:sz w:val="20"/>
          <w:szCs w:val="20"/>
          <w:lang w:val="ru-RU"/>
        </w:rPr>
        <w:t>Гарантийный срок эксплуатации оборудования: 12 месяцев или 2000м.ч., что наступит ранее.</w:t>
      </w:r>
    </w:p>
    <w:p w14:paraId="167DA610" w14:textId="77777777" w:rsidR="003E7464" w:rsidRPr="00FC16F4" w:rsidRDefault="003E7464" w:rsidP="00B80FA2">
      <w:pPr>
        <w:pStyle w:val="af9"/>
        <w:widowControl w:val="0"/>
        <w:numPr>
          <w:ilvl w:val="1"/>
          <w:numId w:val="27"/>
        </w:numPr>
        <w:tabs>
          <w:tab w:val="left" w:pos="567"/>
        </w:tabs>
        <w:autoSpaceDE w:val="0"/>
        <w:autoSpaceDN w:val="0"/>
        <w:spacing w:line="252" w:lineRule="exact"/>
        <w:ind w:left="0" w:firstLine="0"/>
        <w:contextualSpacing w:val="0"/>
        <w:rPr>
          <w:rFonts w:ascii="Times New Roman" w:hAnsi="Times New Roman" w:cs="Times New Roman"/>
          <w:sz w:val="20"/>
          <w:szCs w:val="20"/>
        </w:rPr>
      </w:pPr>
      <w:proofErr w:type="spellStart"/>
      <w:r w:rsidRPr="00FC16F4">
        <w:rPr>
          <w:rFonts w:ascii="Times New Roman" w:hAnsi="Times New Roman" w:cs="Times New Roman"/>
          <w:sz w:val="20"/>
          <w:szCs w:val="20"/>
        </w:rPr>
        <w:t>Комплектность</w:t>
      </w:r>
      <w:proofErr w:type="spellEnd"/>
      <w:r w:rsidRPr="00FC16F4">
        <w:rPr>
          <w:rFonts w:ascii="Times New Roman" w:hAnsi="Times New Roman" w:cs="Times New Roman"/>
          <w:sz w:val="20"/>
          <w:szCs w:val="20"/>
        </w:rPr>
        <w:t>:</w:t>
      </w:r>
    </w:p>
    <w:p w14:paraId="6D5880E9" w14:textId="77777777" w:rsidR="003E7464" w:rsidRPr="00FC16F4" w:rsidRDefault="003E7464" w:rsidP="00B80FA2">
      <w:pPr>
        <w:pStyle w:val="af9"/>
        <w:widowControl w:val="0"/>
        <w:numPr>
          <w:ilvl w:val="2"/>
          <w:numId w:val="27"/>
        </w:numPr>
        <w:tabs>
          <w:tab w:val="left" w:pos="567"/>
        </w:tabs>
        <w:autoSpaceDE w:val="0"/>
        <w:autoSpaceDN w:val="0"/>
        <w:ind w:left="0" w:right="198" w:firstLine="0"/>
        <w:contextualSpacing w:val="0"/>
        <w:jc w:val="both"/>
        <w:rPr>
          <w:rFonts w:ascii="Times New Roman" w:hAnsi="Times New Roman" w:cs="Times New Roman"/>
          <w:sz w:val="20"/>
          <w:szCs w:val="20"/>
          <w:lang w:val="ru-RU"/>
        </w:rPr>
      </w:pPr>
      <w:r w:rsidRPr="00FC16F4">
        <w:rPr>
          <w:rFonts w:ascii="Times New Roman" w:hAnsi="Times New Roman" w:cs="Times New Roman"/>
          <w:sz w:val="20"/>
          <w:szCs w:val="20"/>
          <w:lang w:val="ru-RU"/>
        </w:rPr>
        <w:t>Арктический пакет: Арктический пакет обязателен к установке. В состав арктического пакета входят следующие</w:t>
      </w:r>
      <w:r w:rsidRPr="00FC16F4">
        <w:rPr>
          <w:rFonts w:ascii="Times New Roman" w:hAnsi="Times New Roman" w:cs="Times New Roman"/>
          <w:spacing w:val="-25"/>
          <w:sz w:val="20"/>
          <w:szCs w:val="20"/>
          <w:lang w:val="ru-RU"/>
        </w:rPr>
        <w:t xml:space="preserve"> </w:t>
      </w:r>
      <w:r w:rsidRPr="00FC16F4">
        <w:rPr>
          <w:rFonts w:ascii="Times New Roman" w:hAnsi="Times New Roman" w:cs="Times New Roman"/>
          <w:sz w:val="20"/>
          <w:szCs w:val="20"/>
          <w:lang w:val="ru-RU"/>
        </w:rPr>
        <w:t>составляющие:</w:t>
      </w:r>
    </w:p>
    <w:p w14:paraId="77566752" w14:textId="77777777" w:rsidR="003E7464" w:rsidRPr="00FC16F4" w:rsidRDefault="003E7464" w:rsidP="00B80FA2">
      <w:pPr>
        <w:pStyle w:val="af9"/>
        <w:widowControl w:val="0"/>
        <w:numPr>
          <w:ilvl w:val="3"/>
          <w:numId w:val="27"/>
        </w:numPr>
        <w:tabs>
          <w:tab w:val="left" w:pos="567"/>
          <w:tab w:val="left" w:pos="1277"/>
          <w:tab w:val="left" w:pos="1278"/>
        </w:tabs>
        <w:autoSpaceDE w:val="0"/>
        <w:autoSpaceDN w:val="0"/>
        <w:spacing w:before="1" w:line="269" w:lineRule="exact"/>
        <w:ind w:left="0" w:firstLine="0"/>
        <w:contextualSpacing w:val="0"/>
        <w:rPr>
          <w:rFonts w:ascii="Times New Roman" w:hAnsi="Times New Roman" w:cs="Times New Roman"/>
          <w:sz w:val="20"/>
          <w:szCs w:val="20"/>
        </w:rPr>
      </w:pPr>
      <w:proofErr w:type="spellStart"/>
      <w:r w:rsidRPr="00FC16F4">
        <w:rPr>
          <w:rFonts w:ascii="Times New Roman" w:hAnsi="Times New Roman" w:cs="Times New Roman"/>
          <w:sz w:val="20"/>
          <w:szCs w:val="20"/>
        </w:rPr>
        <w:t>аккумуляторные</w:t>
      </w:r>
      <w:proofErr w:type="spellEnd"/>
      <w:r w:rsidRPr="00FC16F4">
        <w:rPr>
          <w:rFonts w:ascii="Times New Roman" w:hAnsi="Times New Roman" w:cs="Times New Roman"/>
          <w:sz w:val="20"/>
          <w:szCs w:val="20"/>
        </w:rPr>
        <w:t xml:space="preserve"> </w:t>
      </w:r>
      <w:proofErr w:type="spellStart"/>
      <w:r w:rsidRPr="00FC16F4">
        <w:rPr>
          <w:rFonts w:ascii="Times New Roman" w:hAnsi="Times New Roman" w:cs="Times New Roman"/>
          <w:sz w:val="20"/>
          <w:szCs w:val="20"/>
        </w:rPr>
        <w:t>батареи</w:t>
      </w:r>
      <w:proofErr w:type="spellEnd"/>
      <w:r w:rsidRPr="00FC16F4">
        <w:rPr>
          <w:rFonts w:ascii="Times New Roman" w:hAnsi="Times New Roman" w:cs="Times New Roman"/>
          <w:sz w:val="20"/>
          <w:szCs w:val="20"/>
        </w:rPr>
        <w:t xml:space="preserve"> </w:t>
      </w:r>
      <w:proofErr w:type="spellStart"/>
      <w:r w:rsidRPr="00FC16F4">
        <w:rPr>
          <w:rFonts w:ascii="Times New Roman" w:hAnsi="Times New Roman" w:cs="Times New Roman"/>
          <w:sz w:val="20"/>
          <w:szCs w:val="20"/>
        </w:rPr>
        <w:t>повышенной</w:t>
      </w:r>
      <w:proofErr w:type="spellEnd"/>
      <w:r w:rsidRPr="00FC16F4">
        <w:rPr>
          <w:rFonts w:ascii="Times New Roman" w:hAnsi="Times New Roman" w:cs="Times New Roman"/>
          <w:spacing w:val="-5"/>
          <w:sz w:val="20"/>
          <w:szCs w:val="20"/>
        </w:rPr>
        <w:t xml:space="preserve"> </w:t>
      </w:r>
      <w:proofErr w:type="spellStart"/>
      <w:r w:rsidRPr="00FC16F4">
        <w:rPr>
          <w:rFonts w:ascii="Times New Roman" w:hAnsi="Times New Roman" w:cs="Times New Roman"/>
          <w:sz w:val="20"/>
          <w:szCs w:val="20"/>
        </w:rPr>
        <w:t>емкости</w:t>
      </w:r>
      <w:proofErr w:type="spellEnd"/>
      <w:r w:rsidRPr="00FC16F4">
        <w:rPr>
          <w:rFonts w:ascii="Times New Roman" w:hAnsi="Times New Roman" w:cs="Times New Roman"/>
          <w:sz w:val="20"/>
          <w:szCs w:val="20"/>
        </w:rPr>
        <w:t>;</w:t>
      </w:r>
    </w:p>
    <w:p w14:paraId="48C6BE95" w14:textId="77777777" w:rsidR="003E7464" w:rsidRPr="00FC16F4" w:rsidRDefault="003E7464" w:rsidP="00B80FA2">
      <w:pPr>
        <w:pStyle w:val="af9"/>
        <w:widowControl w:val="0"/>
        <w:numPr>
          <w:ilvl w:val="3"/>
          <w:numId w:val="27"/>
        </w:numPr>
        <w:tabs>
          <w:tab w:val="left" w:pos="567"/>
          <w:tab w:val="left" w:pos="1277"/>
          <w:tab w:val="left" w:pos="1278"/>
        </w:tabs>
        <w:autoSpaceDE w:val="0"/>
        <w:autoSpaceDN w:val="0"/>
        <w:spacing w:line="269" w:lineRule="exact"/>
        <w:ind w:left="0" w:firstLine="0"/>
        <w:contextualSpacing w:val="0"/>
        <w:rPr>
          <w:rFonts w:ascii="Times New Roman" w:hAnsi="Times New Roman" w:cs="Times New Roman"/>
          <w:sz w:val="20"/>
          <w:szCs w:val="20"/>
        </w:rPr>
      </w:pPr>
      <w:proofErr w:type="spellStart"/>
      <w:r w:rsidRPr="00FC16F4">
        <w:rPr>
          <w:rFonts w:ascii="Times New Roman" w:hAnsi="Times New Roman" w:cs="Times New Roman"/>
          <w:sz w:val="20"/>
          <w:szCs w:val="20"/>
        </w:rPr>
        <w:t>стартер</w:t>
      </w:r>
      <w:proofErr w:type="spellEnd"/>
      <w:r w:rsidRPr="00FC16F4">
        <w:rPr>
          <w:rFonts w:ascii="Times New Roman" w:hAnsi="Times New Roman" w:cs="Times New Roman"/>
          <w:sz w:val="20"/>
          <w:szCs w:val="20"/>
        </w:rPr>
        <w:t xml:space="preserve">(ы) </w:t>
      </w:r>
      <w:proofErr w:type="spellStart"/>
      <w:r w:rsidRPr="00FC16F4">
        <w:rPr>
          <w:rFonts w:ascii="Times New Roman" w:hAnsi="Times New Roman" w:cs="Times New Roman"/>
          <w:sz w:val="20"/>
          <w:szCs w:val="20"/>
        </w:rPr>
        <w:t>повышенной</w:t>
      </w:r>
      <w:proofErr w:type="spellEnd"/>
      <w:r w:rsidRPr="00FC16F4">
        <w:rPr>
          <w:rFonts w:ascii="Times New Roman" w:hAnsi="Times New Roman" w:cs="Times New Roman"/>
          <w:spacing w:val="-6"/>
          <w:sz w:val="20"/>
          <w:szCs w:val="20"/>
        </w:rPr>
        <w:t xml:space="preserve"> </w:t>
      </w:r>
      <w:proofErr w:type="spellStart"/>
      <w:r w:rsidRPr="00FC16F4">
        <w:rPr>
          <w:rFonts w:ascii="Times New Roman" w:hAnsi="Times New Roman" w:cs="Times New Roman"/>
          <w:sz w:val="20"/>
          <w:szCs w:val="20"/>
        </w:rPr>
        <w:t>мощности</w:t>
      </w:r>
      <w:proofErr w:type="spellEnd"/>
      <w:r w:rsidRPr="00FC16F4">
        <w:rPr>
          <w:rFonts w:ascii="Times New Roman" w:hAnsi="Times New Roman" w:cs="Times New Roman"/>
          <w:sz w:val="20"/>
          <w:szCs w:val="20"/>
        </w:rPr>
        <w:t>;</w:t>
      </w:r>
    </w:p>
    <w:p w14:paraId="0B8A3578" w14:textId="77777777" w:rsidR="003E7464" w:rsidRPr="00FC16F4" w:rsidRDefault="003E7464" w:rsidP="00B80FA2">
      <w:pPr>
        <w:pStyle w:val="af9"/>
        <w:widowControl w:val="0"/>
        <w:numPr>
          <w:ilvl w:val="3"/>
          <w:numId w:val="27"/>
        </w:numPr>
        <w:tabs>
          <w:tab w:val="left" w:pos="567"/>
          <w:tab w:val="left" w:pos="1277"/>
          <w:tab w:val="left" w:pos="1278"/>
        </w:tabs>
        <w:autoSpaceDE w:val="0"/>
        <w:autoSpaceDN w:val="0"/>
        <w:spacing w:line="269" w:lineRule="exact"/>
        <w:ind w:left="0" w:firstLine="0"/>
        <w:contextualSpacing w:val="0"/>
        <w:rPr>
          <w:rFonts w:ascii="Times New Roman" w:hAnsi="Times New Roman" w:cs="Times New Roman"/>
          <w:sz w:val="20"/>
          <w:szCs w:val="20"/>
        </w:rPr>
      </w:pPr>
      <w:proofErr w:type="spellStart"/>
      <w:r w:rsidRPr="00FC16F4">
        <w:rPr>
          <w:rFonts w:ascii="Times New Roman" w:hAnsi="Times New Roman" w:cs="Times New Roman"/>
          <w:sz w:val="20"/>
          <w:szCs w:val="20"/>
        </w:rPr>
        <w:t>дополнительный</w:t>
      </w:r>
      <w:proofErr w:type="spellEnd"/>
      <w:r w:rsidRPr="00FC16F4">
        <w:rPr>
          <w:rFonts w:ascii="Times New Roman" w:hAnsi="Times New Roman" w:cs="Times New Roman"/>
          <w:sz w:val="20"/>
          <w:szCs w:val="20"/>
        </w:rPr>
        <w:t xml:space="preserve"> </w:t>
      </w:r>
      <w:proofErr w:type="spellStart"/>
      <w:r w:rsidRPr="00FC16F4">
        <w:rPr>
          <w:rFonts w:ascii="Times New Roman" w:hAnsi="Times New Roman" w:cs="Times New Roman"/>
          <w:sz w:val="20"/>
          <w:szCs w:val="20"/>
        </w:rPr>
        <w:t>отопитель</w:t>
      </w:r>
      <w:proofErr w:type="spellEnd"/>
      <w:r w:rsidRPr="00FC16F4">
        <w:rPr>
          <w:rFonts w:ascii="Times New Roman" w:hAnsi="Times New Roman" w:cs="Times New Roman"/>
          <w:spacing w:val="-5"/>
          <w:sz w:val="20"/>
          <w:szCs w:val="20"/>
        </w:rPr>
        <w:t xml:space="preserve"> </w:t>
      </w:r>
      <w:proofErr w:type="spellStart"/>
      <w:r w:rsidRPr="00FC16F4">
        <w:rPr>
          <w:rFonts w:ascii="Times New Roman" w:hAnsi="Times New Roman" w:cs="Times New Roman"/>
          <w:sz w:val="20"/>
          <w:szCs w:val="20"/>
        </w:rPr>
        <w:t>кабины</w:t>
      </w:r>
      <w:proofErr w:type="spellEnd"/>
      <w:r w:rsidRPr="00FC16F4">
        <w:rPr>
          <w:rFonts w:ascii="Times New Roman" w:hAnsi="Times New Roman" w:cs="Times New Roman"/>
          <w:sz w:val="20"/>
          <w:szCs w:val="20"/>
        </w:rPr>
        <w:t>;</w:t>
      </w:r>
    </w:p>
    <w:p w14:paraId="5032002E" w14:textId="77777777" w:rsidR="003E7464" w:rsidRPr="00FC16F4" w:rsidRDefault="003E7464" w:rsidP="00B80FA2">
      <w:pPr>
        <w:pStyle w:val="af9"/>
        <w:widowControl w:val="0"/>
        <w:numPr>
          <w:ilvl w:val="3"/>
          <w:numId w:val="27"/>
        </w:numPr>
        <w:tabs>
          <w:tab w:val="left" w:pos="567"/>
          <w:tab w:val="left" w:pos="1278"/>
          <w:tab w:val="left" w:pos="1279"/>
        </w:tabs>
        <w:autoSpaceDE w:val="0"/>
        <w:autoSpaceDN w:val="0"/>
        <w:spacing w:line="269" w:lineRule="exact"/>
        <w:ind w:left="0" w:firstLine="0"/>
        <w:contextualSpacing w:val="0"/>
        <w:rPr>
          <w:rFonts w:ascii="Times New Roman" w:hAnsi="Times New Roman" w:cs="Times New Roman"/>
          <w:sz w:val="20"/>
          <w:szCs w:val="20"/>
          <w:lang w:val="ru-RU"/>
        </w:rPr>
      </w:pPr>
      <w:r w:rsidRPr="00FC16F4">
        <w:rPr>
          <w:rFonts w:ascii="Times New Roman" w:hAnsi="Times New Roman" w:cs="Times New Roman"/>
          <w:sz w:val="20"/>
          <w:szCs w:val="20"/>
          <w:lang w:val="ru-RU"/>
        </w:rPr>
        <w:t xml:space="preserve">дополнительный автономный </w:t>
      </w:r>
      <w:proofErr w:type="spellStart"/>
      <w:r w:rsidRPr="00FC16F4">
        <w:rPr>
          <w:rFonts w:ascii="Times New Roman" w:hAnsi="Times New Roman" w:cs="Times New Roman"/>
          <w:sz w:val="20"/>
          <w:szCs w:val="20"/>
          <w:lang w:val="ru-RU"/>
        </w:rPr>
        <w:t>отопитель</w:t>
      </w:r>
      <w:proofErr w:type="spellEnd"/>
      <w:r w:rsidRPr="00FC16F4">
        <w:rPr>
          <w:rFonts w:ascii="Times New Roman" w:hAnsi="Times New Roman" w:cs="Times New Roman"/>
          <w:sz w:val="20"/>
          <w:szCs w:val="20"/>
          <w:lang w:val="ru-RU"/>
        </w:rPr>
        <w:t xml:space="preserve"> типа</w:t>
      </w:r>
      <w:r w:rsidRPr="00FC16F4">
        <w:rPr>
          <w:rFonts w:ascii="Times New Roman" w:hAnsi="Times New Roman" w:cs="Times New Roman"/>
          <w:spacing w:val="-12"/>
          <w:sz w:val="20"/>
          <w:szCs w:val="20"/>
          <w:lang w:val="ru-RU"/>
        </w:rPr>
        <w:t xml:space="preserve"> </w:t>
      </w:r>
      <w:proofErr w:type="spellStart"/>
      <w:r w:rsidRPr="00FC16F4">
        <w:rPr>
          <w:rFonts w:ascii="Times New Roman" w:hAnsi="Times New Roman" w:cs="Times New Roman"/>
          <w:sz w:val="20"/>
          <w:szCs w:val="20"/>
        </w:rPr>
        <w:t>Webasto</w:t>
      </w:r>
      <w:proofErr w:type="spellEnd"/>
      <w:r w:rsidRPr="00FC16F4">
        <w:rPr>
          <w:rFonts w:ascii="Times New Roman" w:hAnsi="Times New Roman" w:cs="Times New Roman"/>
          <w:sz w:val="20"/>
          <w:szCs w:val="20"/>
          <w:lang w:val="ru-RU"/>
        </w:rPr>
        <w:t>;</w:t>
      </w:r>
    </w:p>
    <w:p w14:paraId="293DB868" w14:textId="77777777" w:rsidR="003E7464" w:rsidRPr="00FC16F4" w:rsidRDefault="003E7464" w:rsidP="00B80FA2">
      <w:pPr>
        <w:pStyle w:val="af9"/>
        <w:widowControl w:val="0"/>
        <w:numPr>
          <w:ilvl w:val="3"/>
          <w:numId w:val="27"/>
        </w:numPr>
        <w:tabs>
          <w:tab w:val="left" w:pos="567"/>
          <w:tab w:val="left" w:pos="1278"/>
          <w:tab w:val="left" w:pos="1279"/>
        </w:tabs>
        <w:autoSpaceDE w:val="0"/>
        <w:autoSpaceDN w:val="0"/>
        <w:spacing w:line="269" w:lineRule="exact"/>
        <w:ind w:left="0" w:firstLine="0"/>
        <w:contextualSpacing w:val="0"/>
        <w:rPr>
          <w:rFonts w:ascii="Times New Roman" w:hAnsi="Times New Roman" w:cs="Times New Roman"/>
          <w:sz w:val="20"/>
          <w:szCs w:val="20"/>
          <w:lang w:val="ru-RU"/>
        </w:rPr>
      </w:pPr>
      <w:r w:rsidRPr="00FC16F4">
        <w:rPr>
          <w:rFonts w:ascii="Times New Roman" w:hAnsi="Times New Roman" w:cs="Times New Roman"/>
          <w:sz w:val="20"/>
          <w:szCs w:val="20"/>
          <w:lang w:val="ru-RU"/>
        </w:rPr>
        <w:t xml:space="preserve">автономного подогрева системы охлаждения двигателя типа </w:t>
      </w:r>
      <w:proofErr w:type="spellStart"/>
      <w:r w:rsidRPr="00FC16F4">
        <w:rPr>
          <w:rFonts w:ascii="Times New Roman" w:hAnsi="Times New Roman" w:cs="Times New Roman"/>
          <w:sz w:val="20"/>
          <w:szCs w:val="20"/>
        </w:rPr>
        <w:t>Webasto</w:t>
      </w:r>
      <w:proofErr w:type="spellEnd"/>
      <w:r w:rsidRPr="00FC16F4">
        <w:rPr>
          <w:rFonts w:ascii="Times New Roman" w:hAnsi="Times New Roman" w:cs="Times New Roman"/>
          <w:sz w:val="20"/>
          <w:szCs w:val="20"/>
          <w:lang w:val="ru-RU"/>
        </w:rPr>
        <w:t>, либо</w:t>
      </w:r>
      <w:r w:rsidRPr="00FC16F4">
        <w:rPr>
          <w:rFonts w:ascii="Times New Roman" w:hAnsi="Times New Roman" w:cs="Times New Roman"/>
          <w:spacing w:val="-7"/>
          <w:sz w:val="20"/>
          <w:szCs w:val="20"/>
          <w:lang w:val="ru-RU"/>
        </w:rPr>
        <w:t xml:space="preserve"> </w:t>
      </w:r>
      <w:r w:rsidRPr="00FC16F4">
        <w:rPr>
          <w:rFonts w:ascii="Times New Roman" w:hAnsi="Times New Roman" w:cs="Times New Roman"/>
          <w:sz w:val="20"/>
          <w:szCs w:val="20"/>
          <w:lang w:val="ru-RU"/>
        </w:rPr>
        <w:t>аналог</w:t>
      </w:r>
    </w:p>
    <w:p w14:paraId="3FD84380" w14:textId="77777777" w:rsidR="003E7464" w:rsidRPr="003B244E" w:rsidRDefault="003E7464" w:rsidP="00B80FA2">
      <w:pPr>
        <w:pStyle w:val="af9"/>
        <w:widowControl w:val="0"/>
        <w:numPr>
          <w:ilvl w:val="3"/>
          <w:numId w:val="27"/>
        </w:numPr>
        <w:tabs>
          <w:tab w:val="left" w:pos="567"/>
          <w:tab w:val="left" w:pos="1278"/>
          <w:tab w:val="left" w:pos="1279"/>
        </w:tabs>
        <w:autoSpaceDE w:val="0"/>
        <w:autoSpaceDN w:val="0"/>
        <w:spacing w:line="269" w:lineRule="exact"/>
        <w:ind w:left="0" w:firstLine="0"/>
        <w:contextualSpacing w:val="0"/>
        <w:rPr>
          <w:rFonts w:ascii="Times New Roman" w:hAnsi="Times New Roman" w:cs="Times New Roman"/>
          <w:bCs/>
          <w:sz w:val="20"/>
          <w:szCs w:val="20"/>
          <w:lang w:val="ru-RU"/>
        </w:rPr>
      </w:pPr>
      <w:r w:rsidRPr="003B244E">
        <w:rPr>
          <w:rFonts w:ascii="Times New Roman" w:hAnsi="Times New Roman" w:cs="Times New Roman"/>
          <w:bCs/>
          <w:sz w:val="20"/>
          <w:szCs w:val="20"/>
          <w:lang w:val="ru-RU"/>
        </w:rPr>
        <w:t>Утеплитель отсека ДВС (Чехол на</w:t>
      </w:r>
      <w:r w:rsidRPr="003B244E">
        <w:rPr>
          <w:rFonts w:ascii="Times New Roman" w:hAnsi="Times New Roman" w:cs="Times New Roman"/>
          <w:bCs/>
          <w:spacing w:val="-9"/>
          <w:sz w:val="20"/>
          <w:szCs w:val="20"/>
          <w:lang w:val="ru-RU"/>
        </w:rPr>
        <w:t xml:space="preserve"> </w:t>
      </w:r>
      <w:r w:rsidRPr="003B244E">
        <w:rPr>
          <w:rFonts w:ascii="Times New Roman" w:hAnsi="Times New Roman" w:cs="Times New Roman"/>
          <w:bCs/>
          <w:sz w:val="20"/>
          <w:szCs w:val="20"/>
          <w:lang w:val="ru-RU"/>
        </w:rPr>
        <w:t>капот);</w:t>
      </w:r>
    </w:p>
    <w:p w14:paraId="66A2578B" w14:textId="77777777" w:rsidR="003E7464" w:rsidRPr="003B244E" w:rsidRDefault="003E7464" w:rsidP="00B80FA2">
      <w:pPr>
        <w:pStyle w:val="af9"/>
        <w:widowControl w:val="0"/>
        <w:numPr>
          <w:ilvl w:val="3"/>
          <w:numId w:val="27"/>
        </w:numPr>
        <w:tabs>
          <w:tab w:val="left" w:pos="567"/>
          <w:tab w:val="left" w:pos="1278"/>
          <w:tab w:val="left" w:pos="1279"/>
        </w:tabs>
        <w:autoSpaceDE w:val="0"/>
        <w:autoSpaceDN w:val="0"/>
        <w:spacing w:line="269" w:lineRule="exact"/>
        <w:ind w:left="0" w:firstLine="0"/>
        <w:contextualSpacing w:val="0"/>
        <w:rPr>
          <w:rFonts w:ascii="Times New Roman" w:hAnsi="Times New Roman" w:cs="Times New Roman"/>
          <w:bCs/>
          <w:sz w:val="20"/>
          <w:szCs w:val="20"/>
          <w:lang w:val="ru-RU"/>
        </w:rPr>
      </w:pPr>
      <w:r w:rsidRPr="003B244E">
        <w:rPr>
          <w:rFonts w:ascii="Times New Roman" w:hAnsi="Times New Roman" w:cs="Times New Roman"/>
          <w:bCs/>
          <w:sz w:val="20"/>
          <w:szCs w:val="20"/>
          <w:lang w:val="ru-RU"/>
        </w:rPr>
        <w:t xml:space="preserve">Утепление отсека АКБ и </w:t>
      </w:r>
      <w:proofErr w:type="spellStart"/>
      <w:r w:rsidRPr="003B244E">
        <w:rPr>
          <w:rFonts w:ascii="Times New Roman" w:hAnsi="Times New Roman" w:cs="Times New Roman"/>
          <w:bCs/>
          <w:sz w:val="20"/>
          <w:szCs w:val="20"/>
          <w:lang w:val="ru-RU"/>
        </w:rPr>
        <w:t>ситема</w:t>
      </w:r>
      <w:proofErr w:type="spellEnd"/>
      <w:r w:rsidRPr="003B244E">
        <w:rPr>
          <w:rFonts w:ascii="Times New Roman" w:hAnsi="Times New Roman" w:cs="Times New Roman"/>
          <w:bCs/>
          <w:sz w:val="20"/>
          <w:szCs w:val="20"/>
          <w:lang w:val="ru-RU"/>
        </w:rPr>
        <w:t xml:space="preserve"> </w:t>
      </w:r>
      <w:proofErr w:type="spellStart"/>
      <w:r w:rsidRPr="003B244E">
        <w:rPr>
          <w:rFonts w:ascii="Times New Roman" w:hAnsi="Times New Roman" w:cs="Times New Roman"/>
          <w:bCs/>
          <w:sz w:val="20"/>
          <w:szCs w:val="20"/>
          <w:lang w:val="ru-RU"/>
        </w:rPr>
        <w:t>подограва</w:t>
      </w:r>
      <w:proofErr w:type="spellEnd"/>
      <w:r w:rsidRPr="003B244E">
        <w:rPr>
          <w:rFonts w:ascii="Times New Roman" w:hAnsi="Times New Roman" w:cs="Times New Roman"/>
          <w:bCs/>
          <w:sz w:val="20"/>
          <w:szCs w:val="20"/>
          <w:lang w:val="ru-RU"/>
        </w:rPr>
        <w:t xml:space="preserve"> </w:t>
      </w:r>
      <w:r w:rsidRPr="003B244E">
        <w:rPr>
          <w:rFonts w:ascii="Times New Roman" w:hAnsi="Times New Roman" w:cs="Times New Roman"/>
          <w:bCs/>
          <w:spacing w:val="-2"/>
          <w:sz w:val="20"/>
          <w:szCs w:val="20"/>
          <w:lang w:val="ru-RU"/>
        </w:rPr>
        <w:t xml:space="preserve">АКБ </w:t>
      </w:r>
      <w:r w:rsidRPr="003B244E">
        <w:rPr>
          <w:rFonts w:ascii="Times New Roman" w:hAnsi="Times New Roman" w:cs="Times New Roman"/>
          <w:bCs/>
          <w:sz w:val="20"/>
          <w:szCs w:val="20"/>
          <w:lang w:val="ru-RU"/>
        </w:rPr>
        <w:t>(автономная с</w:t>
      </w:r>
      <w:r w:rsidRPr="003B244E">
        <w:rPr>
          <w:rFonts w:ascii="Times New Roman" w:hAnsi="Times New Roman" w:cs="Times New Roman"/>
          <w:bCs/>
          <w:spacing w:val="-6"/>
          <w:sz w:val="20"/>
          <w:szCs w:val="20"/>
          <w:lang w:val="ru-RU"/>
        </w:rPr>
        <w:t xml:space="preserve"> </w:t>
      </w:r>
      <w:r w:rsidRPr="003B244E">
        <w:rPr>
          <w:rFonts w:ascii="Times New Roman" w:hAnsi="Times New Roman" w:cs="Times New Roman"/>
          <w:bCs/>
          <w:sz w:val="20"/>
          <w:szCs w:val="20"/>
          <w:lang w:val="ru-RU"/>
        </w:rPr>
        <w:t>регулятором);</w:t>
      </w:r>
    </w:p>
    <w:p w14:paraId="7D056BB9" w14:textId="77777777" w:rsidR="003E7464" w:rsidRPr="003B244E" w:rsidRDefault="003E7464" w:rsidP="00B80FA2">
      <w:pPr>
        <w:pStyle w:val="af9"/>
        <w:widowControl w:val="0"/>
        <w:numPr>
          <w:ilvl w:val="3"/>
          <w:numId w:val="27"/>
        </w:numPr>
        <w:tabs>
          <w:tab w:val="left" w:pos="567"/>
          <w:tab w:val="left" w:pos="1278"/>
          <w:tab w:val="left" w:pos="1279"/>
        </w:tabs>
        <w:autoSpaceDE w:val="0"/>
        <w:autoSpaceDN w:val="0"/>
        <w:spacing w:line="269" w:lineRule="exact"/>
        <w:ind w:left="0" w:firstLine="0"/>
        <w:contextualSpacing w:val="0"/>
        <w:rPr>
          <w:rFonts w:ascii="Times New Roman" w:hAnsi="Times New Roman" w:cs="Times New Roman"/>
          <w:bCs/>
          <w:sz w:val="20"/>
          <w:szCs w:val="20"/>
          <w:lang w:val="ru-RU"/>
        </w:rPr>
      </w:pPr>
      <w:r w:rsidRPr="003B244E">
        <w:rPr>
          <w:rFonts w:ascii="Times New Roman" w:hAnsi="Times New Roman" w:cs="Times New Roman"/>
          <w:bCs/>
          <w:sz w:val="20"/>
          <w:szCs w:val="20"/>
          <w:lang w:val="ru-RU"/>
        </w:rPr>
        <w:t>Фильтра</w:t>
      </w:r>
      <w:r w:rsidRPr="003B244E">
        <w:rPr>
          <w:rFonts w:ascii="Times New Roman" w:hAnsi="Times New Roman" w:cs="Times New Roman"/>
          <w:bCs/>
          <w:spacing w:val="-5"/>
          <w:sz w:val="20"/>
          <w:szCs w:val="20"/>
          <w:lang w:val="ru-RU"/>
        </w:rPr>
        <w:t xml:space="preserve"> </w:t>
      </w:r>
      <w:r w:rsidRPr="003B244E">
        <w:rPr>
          <w:rFonts w:ascii="Times New Roman" w:hAnsi="Times New Roman" w:cs="Times New Roman"/>
          <w:bCs/>
          <w:sz w:val="20"/>
          <w:szCs w:val="20"/>
          <w:lang w:val="ru-RU"/>
        </w:rPr>
        <w:t>тонкой</w:t>
      </w:r>
      <w:r w:rsidRPr="003B244E">
        <w:rPr>
          <w:rFonts w:ascii="Times New Roman" w:hAnsi="Times New Roman" w:cs="Times New Roman"/>
          <w:bCs/>
          <w:spacing w:val="-5"/>
          <w:sz w:val="20"/>
          <w:szCs w:val="20"/>
          <w:lang w:val="ru-RU"/>
        </w:rPr>
        <w:t xml:space="preserve"> </w:t>
      </w:r>
      <w:r w:rsidRPr="003B244E">
        <w:rPr>
          <w:rFonts w:ascii="Times New Roman" w:hAnsi="Times New Roman" w:cs="Times New Roman"/>
          <w:bCs/>
          <w:sz w:val="20"/>
          <w:szCs w:val="20"/>
          <w:lang w:val="ru-RU"/>
        </w:rPr>
        <w:t>очисти</w:t>
      </w:r>
      <w:r w:rsidRPr="003B244E">
        <w:rPr>
          <w:rFonts w:ascii="Times New Roman" w:hAnsi="Times New Roman" w:cs="Times New Roman"/>
          <w:bCs/>
          <w:spacing w:val="-9"/>
          <w:sz w:val="20"/>
          <w:szCs w:val="20"/>
          <w:lang w:val="ru-RU"/>
        </w:rPr>
        <w:t xml:space="preserve"> </w:t>
      </w:r>
      <w:r w:rsidRPr="003B244E">
        <w:rPr>
          <w:rFonts w:ascii="Times New Roman" w:hAnsi="Times New Roman" w:cs="Times New Roman"/>
          <w:bCs/>
          <w:sz w:val="20"/>
          <w:szCs w:val="20"/>
          <w:lang w:val="ru-RU"/>
        </w:rPr>
        <w:t>ДТ</w:t>
      </w:r>
      <w:r w:rsidRPr="003B244E">
        <w:rPr>
          <w:rFonts w:ascii="Times New Roman" w:hAnsi="Times New Roman" w:cs="Times New Roman"/>
          <w:bCs/>
          <w:spacing w:val="-6"/>
          <w:sz w:val="20"/>
          <w:szCs w:val="20"/>
          <w:lang w:val="ru-RU"/>
        </w:rPr>
        <w:t xml:space="preserve"> </w:t>
      </w:r>
      <w:r w:rsidRPr="003B244E">
        <w:rPr>
          <w:rFonts w:ascii="Times New Roman" w:hAnsi="Times New Roman" w:cs="Times New Roman"/>
          <w:bCs/>
          <w:sz w:val="20"/>
          <w:szCs w:val="20"/>
          <w:lang w:val="ru-RU"/>
        </w:rPr>
        <w:t>с</w:t>
      </w:r>
      <w:r w:rsidRPr="003B244E">
        <w:rPr>
          <w:rFonts w:ascii="Times New Roman" w:hAnsi="Times New Roman" w:cs="Times New Roman"/>
          <w:bCs/>
          <w:spacing w:val="-3"/>
          <w:sz w:val="20"/>
          <w:szCs w:val="20"/>
          <w:lang w:val="ru-RU"/>
        </w:rPr>
        <w:t xml:space="preserve"> </w:t>
      </w:r>
      <w:r w:rsidRPr="003B244E">
        <w:rPr>
          <w:rFonts w:ascii="Times New Roman" w:hAnsi="Times New Roman" w:cs="Times New Roman"/>
          <w:bCs/>
          <w:sz w:val="20"/>
          <w:szCs w:val="20"/>
          <w:lang w:val="ru-RU"/>
        </w:rPr>
        <w:t>функцией</w:t>
      </w:r>
      <w:r w:rsidRPr="003B244E">
        <w:rPr>
          <w:rFonts w:ascii="Times New Roman" w:hAnsi="Times New Roman" w:cs="Times New Roman"/>
          <w:bCs/>
          <w:spacing w:val="-5"/>
          <w:sz w:val="20"/>
          <w:szCs w:val="20"/>
          <w:lang w:val="ru-RU"/>
        </w:rPr>
        <w:t xml:space="preserve"> </w:t>
      </w:r>
      <w:r w:rsidRPr="003B244E">
        <w:rPr>
          <w:rFonts w:ascii="Times New Roman" w:hAnsi="Times New Roman" w:cs="Times New Roman"/>
          <w:bCs/>
          <w:sz w:val="20"/>
          <w:szCs w:val="20"/>
          <w:lang w:val="ru-RU"/>
        </w:rPr>
        <w:t>предварительного</w:t>
      </w:r>
      <w:r w:rsidRPr="003B244E">
        <w:rPr>
          <w:rFonts w:ascii="Times New Roman" w:hAnsi="Times New Roman" w:cs="Times New Roman"/>
          <w:bCs/>
          <w:spacing w:val="-7"/>
          <w:sz w:val="20"/>
          <w:szCs w:val="20"/>
          <w:lang w:val="ru-RU"/>
        </w:rPr>
        <w:t xml:space="preserve"> </w:t>
      </w:r>
      <w:r w:rsidRPr="003B244E">
        <w:rPr>
          <w:rFonts w:ascii="Times New Roman" w:hAnsi="Times New Roman" w:cs="Times New Roman"/>
          <w:bCs/>
          <w:sz w:val="20"/>
          <w:szCs w:val="20"/>
          <w:lang w:val="ru-RU"/>
        </w:rPr>
        <w:t>подогрева</w:t>
      </w:r>
      <w:r w:rsidRPr="003B244E">
        <w:rPr>
          <w:rFonts w:ascii="Times New Roman" w:hAnsi="Times New Roman" w:cs="Times New Roman"/>
          <w:bCs/>
          <w:spacing w:val="-6"/>
          <w:sz w:val="20"/>
          <w:szCs w:val="20"/>
          <w:lang w:val="ru-RU"/>
        </w:rPr>
        <w:t xml:space="preserve"> </w:t>
      </w:r>
      <w:r w:rsidRPr="003B244E">
        <w:rPr>
          <w:rFonts w:ascii="Times New Roman" w:hAnsi="Times New Roman" w:cs="Times New Roman"/>
          <w:bCs/>
          <w:sz w:val="20"/>
          <w:szCs w:val="20"/>
          <w:lang w:val="ru-RU"/>
        </w:rPr>
        <w:t>типа</w:t>
      </w:r>
      <w:r w:rsidRPr="003B244E">
        <w:rPr>
          <w:rFonts w:ascii="Times New Roman" w:hAnsi="Times New Roman" w:cs="Times New Roman"/>
          <w:bCs/>
          <w:spacing w:val="-5"/>
          <w:sz w:val="20"/>
          <w:szCs w:val="20"/>
          <w:lang w:val="ru-RU"/>
        </w:rPr>
        <w:t xml:space="preserve"> </w:t>
      </w:r>
      <w:r w:rsidRPr="003B244E">
        <w:rPr>
          <w:rFonts w:ascii="Times New Roman" w:hAnsi="Times New Roman" w:cs="Times New Roman"/>
          <w:bCs/>
          <w:sz w:val="20"/>
          <w:szCs w:val="20"/>
          <w:lang w:val="ru-RU"/>
        </w:rPr>
        <w:t>«СЕПАР»</w:t>
      </w:r>
      <w:r w:rsidRPr="003B244E">
        <w:rPr>
          <w:rFonts w:ascii="Times New Roman" w:hAnsi="Times New Roman" w:cs="Times New Roman"/>
          <w:bCs/>
          <w:spacing w:val="-6"/>
          <w:sz w:val="20"/>
          <w:szCs w:val="20"/>
          <w:lang w:val="ru-RU"/>
        </w:rPr>
        <w:t xml:space="preserve"> </w:t>
      </w:r>
      <w:r w:rsidRPr="003B244E">
        <w:rPr>
          <w:rFonts w:ascii="Times New Roman" w:hAnsi="Times New Roman" w:cs="Times New Roman"/>
          <w:bCs/>
          <w:sz w:val="20"/>
          <w:szCs w:val="20"/>
          <w:lang w:val="ru-RU"/>
        </w:rPr>
        <w:t>или</w:t>
      </w:r>
      <w:r w:rsidRPr="003B244E">
        <w:rPr>
          <w:rFonts w:ascii="Times New Roman" w:hAnsi="Times New Roman" w:cs="Times New Roman"/>
          <w:bCs/>
          <w:spacing w:val="-7"/>
          <w:sz w:val="20"/>
          <w:szCs w:val="20"/>
          <w:lang w:val="ru-RU"/>
        </w:rPr>
        <w:t xml:space="preserve"> </w:t>
      </w:r>
      <w:r w:rsidRPr="003B244E">
        <w:rPr>
          <w:rFonts w:ascii="Times New Roman" w:hAnsi="Times New Roman" w:cs="Times New Roman"/>
          <w:bCs/>
          <w:sz w:val="20"/>
          <w:szCs w:val="20"/>
          <w:lang w:val="ru-RU"/>
        </w:rPr>
        <w:t>аналог;</w:t>
      </w:r>
    </w:p>
    <w:p w14:paraId="7E0026FE" w14:textId="48EC4823" w:rsidR="002454E3" w:rsidRPr="00F01C3D" w:rsidRDefault="003E7464" w:rsidP="00F01C3D">
      <w:pPr>
        <w:pStyle w:val="af9"/>
        <w:widowControl w:val="0"/>
        <w:numPr>
          <w:ilvl w:val="3"/>
          <w:numId w:val="27"/>
        </w:numPr>
        <w:tabs>
          <w:tab w:val="left" w:pos="567"/>
          <w:tab w:val="left" w:pos="1278"/>
          <w:tab w:val="left" w:pos="1280"/>
        </w:tabs>
        <w:autoSpaceDE w:val="0"/>
        <w:autoSpaceDN w:val="0"/>
        <w:spacing w:line="269" w:lineRule="exact"/>
        <w:ind w:left="0" w:firstLine="0"/>
        <w:contextualSpacing w:val="0"/>
        <w:rPr>
          <w:rFonts w:ascii="Times New Roman" w:hAnsi="Times New Roman" w:cs="Times New Roman"/>
          <w:bCs/>
          <w:sz w:val="20"/>
          <w:szCs w:val="20"/>
          <w:lang w:val="ru-RU"/>
        </w:rPr>
      </w:pPr>
      <w:r w:rsidRPr="003B244E">
        <w:rPr>
          <w:rFonts w:ascii="Times New Roman" w:hAnsi="Times New Roman" w:cs="Times New Roman"/>
          <w:bCs/>
          <w:sz w:val="20"/>
          <w:szCs w:val="20"/>
          <w:lang w:val="ru-RU"/>
        </w:rPr>
        <w:t>Заправка масла и ОЖ в исполнении</w:t>
      </w:r>
      <w:r w:rsidRPr="003B244E">
        <w:rPr>
          <w:rFonts w:ascii="Times New Roman" w:hAnsi="Times New Roman" w:cs="Times New Roman"/>
          <w:bCs/>
          <w:spacing w:val="-15"/>
          <w:sz w:val="20"/>
          <w:szCs w:val="20"/>
          <w:lang w:val="ru-RU"/>
        </w:rPr>
        <w:t xml:space="preserve"> </w:t>
      </w:r>
      <w:r w:rsidRPr="003B244E">
        <w:rPr>
          <w:rFonts w:ascii="Times New Roman" w:hAnsi="Times New Roman" w:cs="Times New Roman"/>
          <w:bCs/>
          <w:sz w:val="20"/>
          <w:szCs w:val="20"/>
          <w:lang w:val="ru-RU"/>
        </w:rPr>
        <w:t>«ХЛ».</w:t>
      </w:r>
    </w:p>
    <w:sectPr w:rsidR="002454E3" w:rsidRPr="00F01C3D" w:rsidSect="00A643C6">
      <w:pgSz w:w="11906" w:h="16838"/>
      <w:pgMar w:top="0" w:right="566" w:bottom="454" w:left="851" w:header="720" w:footer="720" w:gutter="0"/>
      <w:cols w:space="720"/>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D0943" w14:textId="77777777" w:rsidR="003C6686" w:rsidRDefault="003C6686" w:rsidP="006A025E">
      <w:r>
        <w:separator/>
      </w:r>
    </w:p>
  </w:endnote>
  <w:endnote w:type="continuationSeparator" w:id="0">
    <w:p w14:paraId="3BC5FAAE" w14:textId="77777777" w:rsidR="003C6686" w:rsidRDefault="003C6686" w:rsidP="006A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roid Sans Fallback">
    <w:charset w:val="01"/>
    <w:family w:val="auto"/>
    <w:pitch w:val="variable"/>
  </w:font>
  <w:font w:name="font186">
    <w:altName w:val="Times New Roman"/>
    <w:charset w:val="01"/>
    <w:family w:val="auto"/>
    <w:pitch w:val="variable"/>
  </w:font>
  <w:font w:name="Liberation Sans">
    <w:panose1 w:val="020B0604020202020204"/>
    <w:charset w:val="CC"/>
    <w:family w:val="swiss"/>
    <w:pitch w:val="variable"/>
    <w:sig w:usb0="E0000AFF" w:usb1="500078FF" w:usb2="00000021" w:usb3="00000000" w:csb0="000001BF" w:csb1="00000000"/>
  </w:font>
  <w:font w:name="FreeSans">
    <w:altName w:val="Times New Roman"/>
    <w:charset w:val="01"/>
    <w:family w:val="auto"/>
    <w:pitch w:val="variable"/>
  </w:font>
  <w:font w:name="font183">
    <w:altName w:val="Times New Roman"/>
    <w:charset w:val="01"/>
    <w:family w:val="auto"/>
    <w:pitch w:val="variable"/>
  </w:font>
  <w:font w:name="font1162">
    <w:altName w:val="Times New Roman"/>
    <w:charset w:val="01"/>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8E8A0" w14:textId="77777777" w:rsidR="003C6686" w:rsidRDefault="003C6686" w:rsidP="006A025E">
      <w:r>
        <w:separator/>
      </w:r>
    </w:p>
  </w:footnote>
  <w:footnote w:type="continuationSeparator" w:id="0">
    <w:p w14:paraId="3BF6FB9C" w14:textId="77777777" w:rsidR="003C6686" w:rsidRDefault="003C6686" w:rsidP="006A0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96283E"/>
    <w:multiLevelType w:val="hybridMultilevel"/>
    <w:tmpl w:val="F6AA832C"/>
    <w:lvl w:ilvl="0" w:tplc="B6A68E28">
      <w:start w:val="1"/>
      <w:numFmt w:val="decimal"/>
      <w:lvlText w:val="%1."/>
      <w:lvlJc w:val="left"/>
      <w:pPr>
        <w:ind w:left="205" w:hanging="202"/>
      </w:pPr>
      <w:rPr>
        <w:rFonts w:ascii="Times New Roman" w:eastAsia="Times New Roman" w:hAnsi="Times New Roman" w:cs="Times New Roman" w:hint="default"/>
        <w:spacing w:val="0"/>
        <w:w w:val="99"/>
        <w:sz w:val="20"/>
        <w:szCs w:val="20"/>
        <w:lang w:val="ru-RU" w:eastAsia="ru-RU" w:bidi="ru-RU"/>
      </w:rPr>
    </w:lvl>
    <w:lvl w:ilvl="1" w:tplc="3A1480A4">
      <w:numFmt w:val="bullet"/>
      <w:lvlText w:val="•"/>
      <w:lvlJc w:val="left"/>
      <w:pPr>
        <w:ind w:left="760" w:hanging="202"/>
      </w:pPr>
      <w:rPr>
        <w:rFonts w:hint="default"/>
        <w:lang w:val="ru-RU" w:eastAsia="ru-RU" w:bidi="ru-RU"/>
      </w:rPr>
    </w:lvl>
    <w:lvl w:ilvl="2" w:tplc="967CA826">
      <w:numFmt w:val="bullet"/>
      <w:lvlText w:val="•"/>
      <w:lvlJc w:val="left"/>
      <w:pPr>
        <w:ind w:left="1320" w:hanging="202"/>
      </w:pPr>
      <w:rPr>
        <w:rFonts w:hint="default"/>
        <w:lang w:val="ru-RU" w:eastAsia="ru-RU" w:bidi="ru-RU"/>
      </w:rPr>
    </w:lvl>
    <w:lvl w:ilvl="3" w:tplc="39FE58D4">
      <w:numFmt w:val="bullet"/>
      <w:lvlText w:val="•"/>
      <w:lvlJc w:val="left"/>
      <w:pPr>
        <w:ind w:left="1880" w:hanging="202"/>
      </w:pPr>
      <w:rPr>
        <w:rFonts w:hint="default"/>
        <w:lang w:val="ru-RU" w:eastAsia="ru-RU" w:bidi="ru-RU"/>
      </w:rPr>
    </w:lvl>
    <w:lvl w:ilvl="4" w:tplc="11927998">
      <w:numFmt w:val="bullet"/>
      <w:lvlText w:val="•"/>
      <w:lvlJc w:val="left"/>
      <w:pPr>
        <w:ind w:left="2441" w:hanging="202"/>
      </w:pPr>
      <w:rPr>
        <w:rFonts w:hint="default"/>
        <w:lang w:val="ru-RU" w:eastAsia="ru-RU" w:bidi="ru-RU"/>
      </w:rPr>
    </w:lvl>
    <w:lvl w:ilvl="5" w:tplc="2A5ED86E">
      <w:numFmt w:val="bullet"/>
      <w:lvlText w:val="•"/>
      <w:lvlJc w:val="left"/>
      <w:pPr>
        <w:ind w:left="3001" w:hanging="202"/>
      </w:pPr>
      <w:rPr>
        <w:rFonts w:hint="default"/>
        <w:lang w:val="ru-RU" w:eastAsia="ru-RU" w:bidi="ru-RU"/>
      </w:rPr>
    </w:lvl>
    <w:lvl w:ilvl="6" w:tplc="A8ECED08">
      <w:numFmt w:val="bullet"/>
      <w:lvlText w:val="•"/>
      <w:lvlJc w:val="left"/>
      <w:pPr>
        <w:ind w:left="3561" w:hanging="202"/>
      </w:pPr>
      <w:rPr>
        <w:rFonts w:hint="default"/>
        <w:lang w:val="ru-RU" w:eastAsia="ru-RU" w:bidi="ru-RU"/>
      </w:rPr>
    </w:lvl>
    <w:lvl w:ilvl="7" w:tplc="0DFCD4C2">
      <w:numFmt w:val="bullet"/>
      <w:lvlText w:val="•"/>
      <w:lvlJc w:val="left"/>
      <w:pPr>
        <w:ind w:left="4122" w:hanging="202"/>
      </w:pPr>
      <w:rPr>
        <w:rFonts w:hint="default"/>
        <w:lang w:val="ru-RU" w:eastAsia="ru-RU" w:bidi="ru-RU"/>
      </w:rPr>
    </w:lvl>
    <w:lvl w:ilvl="8" w:tplc="9E14EE82">
      <w:numFmt w:val="bullet"/>
      <w:lvlText w:val="•"/>
      <w:lvlJc w:val="left"/>
      <w:pPr>
        <w:ind w:left="4682" w:hanging="202"/>
      </w:pPr>
      <w:rPr>
        <w:rFonts w:hint="default"/>
        <w:lang w:val="ru-RU" w:eastAsia="ru-RU" w:bidi="ru-RU"/>
      </w:rPr>
    </w:lvl>
  </w:abstractNum>
  <w:abstractNum w:abstractNumId="3" w15:restartNumberingAfterBreak="0">
    <w:nsid w:val="00AD0BD1"/>
    <w:multiLevelType w:val="hybridMultilevel"/>
    <w:tmpl w:val="02CA3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263160"/>
    <w:multiLevelType w:val="hybridMultilevel"/>
    <w:tmpl w:val="A55647D8"/>
    <w:lvl w:ilvl="0" w:tplc="AD807526">
      <w:start w:val="7"/>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210F6480"/>
    <w:multiLevelType w:val="hybridMultilevel"/>
    <w:tmpl w:val="5BF2D268"/>
    <w:lvl w:ilvl="0" w:tplc="C05E4738">
      <w:start w:val="1"/>
      <w:numFmt w:val="decimal"/>
      <w:lvlText w:val="%1."/>
      <w:lvlJc w:val="left"/>
      <w:pPr>
        <w:ind w:left="785"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7AA0BA8">
      <w:start w:val="1"/>
      <w:numFmt w:val="decimal"/>
      <w:lvlText w:val="%4."/>
      <w:lvlJc w:val="left"/>
      <w:pPr>
        <w:ind w:left="2880" w:hanging="360"/>
      </w:pPr>
      <w:rPr>
        <w:rFonts w:ascii="Times New Roman" w:hAnsi="Times New Roman" w:cs="Times New Roman" w:hint="default"/>
        <w:sz w:val="22"/>
        <w:szCs w:val="22"/>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A250D37"/>
    <w:multiLevelType w:val="hybridMultilevel"/>
    <w:tmpl w:val="7422B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DE0CFD"/>
    <w:multiLevelType w:val="hybridMultilevel"/>
    <w:tmpl w:val="13CE384E"/>
    <w:lvl w:ilvl="0" w:tplc="67021BEE">
      <w:start w:val="8"/>
      <w:numFmt w:val="decimal"/>
      <w:lvlText w:val="%1."/>
      <w:lvlJc w:val="left"/>
      <w:pPr>
        <w:ind w:left="4349" w:hanging="240"/>
        <w:jc w:val="right"/>
      </w:pPr>
      <w:rPr>
        <w:rFonts w:ascii="Times New Roman" w:eastAsia="Times New Roman" w:hAnsi="Times New Roman" w:cs="Times New Roman" w:hint="default"/>
        <w:b/>
        <w:bCs/>
        <w:spacing w:val="-2"/>
        <w:w w:val="100"/>
        <w:sz w:val="24"/>
        <w:szCs w:val="24"/>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026F2E"/>
    <w:multiLevelType w:val="hybridMultilevel"/>
    <w:tmpl w:val="CC6E4B8C"/>
    <w:lvl w:ilvl="0" w:tplc="E522C8D2">
      <w:numFmt w:val="bullet"/>
      <w:lvlText w:val="•"/>
      <w:lvlJc w:val="left"/>
      <w:pPr>
        <w:ind w:left="1080" w:hanging="72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9272C4"/>
    <w:multiLevelType w:val="hybridMultilevel"/>
    <w:tmpl w:val="6EB69A8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98408F"/>
    <w:multiLevelType w:val="hybridMultilevel"/>
    <w:tmpl w:val="E3B4F5AC"/>
    <w:lvl w:ilvl="0" w:tplc="53B4A9F4">
      <w:numFmt w:val="bullet"/>
      <w:lvlText w:val="-"/>
      <w:lvlJc w:val="left"/>
      <w:pPr>
        <w:ind w:left="862" w:hanging="178"/>
      </w:pPr>
      <w:rPr>
        <w:rFonts w:ascii="Verdana" w:eastAsia="Verdana" w:hAnsi="Verdana" w:cs="Verdana" w:hint="default"/>
        <w:w w:val="100"/>
        <w:sz w:val="22"/>
        <w:szCs w:val="22"/>
        <w:lang w:val="ru-RU" w:eastAsia="ru-RU" w:bidi="ru-RU"/>
      </w:rPr>
    </w:lvl>
    <w:lvl w:ilvl="1" w:tplc="A5A8A5A0">
      <w:numFmt w:val="bullet"/>
      <w:lvlText w:val="•"/>
      <w:lvlJc w:val="left"/>
      <w:pPr>
        <w:ind w:left="1806" w:hanging="178"/>
      </w:pPr>
      <w:rPr>
        <w:rFonts w:hint="default"/>
        <w:lang w:val="ru-RU" w:eastAsia="ru-RU" w:bidi="ru-RU"/>
      </w:rPr>
    </w:lvl>
    <w:lvl w:ilvl="2" w:tplc="80F0150E">
      <w:numFmt w:val="bullet"/>
      <w:lvlText w:val="•"/>
      <w:lvlJc w:val="left"/>
      <w:pPr>
        <w:ind w:left="2753" w:hanging="178"/>
      </w:pPr>
      <w:rPr>
        <w:rFonts w:hint="default"/>
        <w:lang w:val="ru-RU" w:eastAsia="ru-RU" w:bidi="ru-RU"/>
      </w:rPr>
    </w:lvl>
    <w:lvl w:ilvl="3" w:tplc="156401EE">
      <w:numFmt w:val="bullet"/>
      <w:lvlText w:val="•"/>
      <w:lvlJc w:val="left"/>
      <w:pPr>
        <w:ind w:left="3699" w:hanging="178"/>
      </w:pPr>
      <w:rPr>
        <w:rFonts w:hint="default"/>
        <w:lang w:val="ru-RU" w:eastAsia="ru-RU" w:bidi="ru-RU"/>
      </w:rPr>
    </w:lvl>
    <w:lvl w:ilvl="4" w:tplc="6414CC48">
      <w:numFmt w:val="bullet"/>
      <w:lvlText w:val="•"/>
      <w:lvlJc w:val="left"/>
      <w:pPr>
        <w:ind w:left="4646" w:hanging="178"/>
      </w:pPr>
      <w:rPr>
        <w:rFonts w:hint="default"/>
        <w:lang w:val="ru-RU" w:eastAsia="ru-RU" w:bidi="ru-RU"/>
      </w:rPr>
    </w:lvl>
    <w:lvl w:ilvl="5" w:tplc="5B985F68">
      <w:numFmt w:val="bullet"/>
      <w:lvlText w:val="•"/>
      <w:lvlJc w:val="left"/>
      <w:pPr>
        <w:ind w:left="5593" w:hanging="178"/>
      </w:pPr>
      <w:rPr>
        <w:rFonts w:hint="default"/>
        <w:lang w:val="ru-RU" w:eastAsia="ru-RU" w:bidi="ru-RU"/>
      </w:rPr>
    </w:lvl>
    <w:lvl w:ilvl="6" w:tplc="9E70C3C2">
      <w:numFmt w:val="bullet"/>
      <w:lvlText w:val="•"/>
      <w:lvlJc w:val="left"/>
      <w:pPr>
        <w:ind w:left="6539" w:hanging="178"/>
      </w:pPr>
      <w:rPr>
        <w:rFonts w:hint="default"/>
        <w:lang w:val="ru-RU" w:eastAsia="ru-RU" w:bidi="ru-RU"/>
      </w:rPr>
    </w:lvl>
    <w:lvl w:ilvl="7" w:tplc="790AD31A">
      <w:numFmt w:val="bullet"/>
      <w:lvlText w:val="•"/>
      <w:lvlJc w:val="left"/>
      <w:pPr>
        <w:ind w:left="7486" w:hanging="178"/>
      </w:pPr>
      <w:rPr>
        <w:rFonts w:hint="default"/>
        <w:lang w:val="ru-RU" w:eastAsia="ru-RU" w:bidi="ru-RU"/>
      </w:rPr>
    </w:lvl>
    <w:lvl w:ilvl="8" w:tplc="3BF0C5A8">
      <w:numFmt w:val="bullet"/>
      <w:lvlText w:val="•"/>
      <w:lvlJc w:val="left"/>
      <w:pPr>
        <w:ind w:left="8433" w:hanging="178"/>
      </w:pPr>
      <w:rPr>
        <w:rFonts w:hint="default"/>
        <w:lang w:val="ru-RU" w:eastAsia="ru-RU" w:bidi="ru-RU"/>
      </w:rPr>
    </w:lvl>
  </w:abstractNum>
  <w:abstractNum w:abstractNumId="11" w15:restartNumberingAfterBreak="0">
    <w:nsid w:val="41034F61"/>
    <w:multiLevelType w:val="hybridMultilevel"/>
    <w:tmpl w:val="11AEB598"/>
    <w:lvl w:ilvl="0" w:tplc="0FEC2A84">
      <w:start w:val="3"/>
      <w:numFmt w:val="decimal"/>
      <w:lvlText w:val="%1."/>
      <w:lvlJc w:val="left"/>
      <w:pPr>
        <w:ind w:left="1383" w:hanging="360"/>
      </w:pPr>
      <w:rPr>
        <w:rFonts w:ascii="Verdana" w:eastAsia="Verdana" w:hAnsi="Verdana" w:cs="Verdana" w:hint="default"/>
        <w:b/>
        <w:bCs/>
        <w:spacing w:val="-1"/>
        <w:w w:val="100"/>
        <w:sz w:val="22"/>
        <w:szCs w:val="22"/>
        <w:lang w:val="ru-RU" w:eastAsia="ru-RU" w:bidi="ru-RU"/>
      </w:rPr>
    </w:lvl>
    <w:lvl w:ilvl="1" w:tplc="73003E04">
      <w:start w:val="5"/>
      <w:numFmt w:val="decimal"/>
      <w:lvlText w:val="%2."/>
      <w:lvlJc w:val="left"/>
      <w:pPr>
        <w:ind w:left="7824" w:hanging="310"/>
        <w:jc w:val="right"/>
      </w:pPr>
      <w:rPr>
        <w:rFonts w:ascii="Verdana" w:eastAsia="Verdana" w:hAnsi="Verdana" w:cs="Verdana" w:hint="default"/>
        <w:b/>
        <w:bCs/>
        <w:spacing w:val="-1"/>
        <w:w w:val="100"/>
        <w:sz w:val="22"/>
        <w:szCs w:val="22"/>
        <w:lang w:val="ru-RU" w:eastAsia="ru-RU" w:bidi="ru-RU"/>
      </w:rPr>
    </w:lvl>
    <w:lvl w:ilvl="2" w:tplc="80ACD0CC">
      <w:numFmt w:val="bullet"/>
      <w:lvlText w:val="•"/>
      <w:lvlJc w:val="left"/>
      <w:pPr>
        <w:ind w:left="3618" w:hanging="310"/>
      </w:pPr>
      <w:rPr>
        <w:rFonts w:hint="default"/>
        <w:lang w:val="ru-RU" w:eastAsia="ru-RU" w:bidi="ru-RU"/>
      </w:rPr>
    </w:lvl>
    <w:lvl w:ilvl="3" w:tplc="BDE0D5EA">
      <w:numFmt w:val="bullet"/>
      <w:lvlText w:val="•"/>
      <w:lvlJc w:val="left"/>
      <w:pPr>
        <w:ind w:left="4456" w:hanging="310"/>
      </w:pPr>
      <w:rPr>
        <w:rFonts w:hint="default"/>
        <w:lang w:val="ru-RU" w:eastAsia="ru-RU" w:bidi="ru-RU"/>
      </w:rPr>
    </w:lvl>
    <w:lvl w:ilvl="4" w:tplc="FADECD78">
      <w:numFmt w:val="bullet"/>
      <w:lvlText w:val="•"/>
      <w:lvlJc w:val="left"/>
      <w:pPr>
        <w:ind w:left="5295" w:hanging="310"/>
      </w:pPr>
      <w:rPr>
        <w:rFonts w:hint="default"/>
        <w:lang w:val="ru-RU" w:eastAsia="ru-RU" w:bidi="ru-RU"/>
      </w:rPr>
    </w:lvl>
    <w:lvl w:ilvl="5" w:tplc="00EA5484">
      <w:numFmt w:val="bullet"/>
      <w:lvlText w:val="•"/>
      <w:lvlJc w:val="left"/>
      <w:pPr>
        <w:ind w:left="6133" w:hanging="310"/>
      </w:pPr>
      <w:rPr>
        <w:rFonts w:hint="default"/>
        <w:lang w:val="ru-RU" w:eastAsia="ru-RU" w:bidi="ru-RU"/>
      </w:rPr>
    </w:lvl>
    <w:lvl w:ilvl="6" w:tplc="B9D01734">
      <w:numFmt w:val="bullet"/>
      <w:lvlText w:val="•"/>
      <w:lvlJc w:val="left"/>
      <w:pPr>
        <w:ind w:left="6972" w:hanging="310"/>
      </w:pPr>
      <w:rPr>
        <w:rFonts w:hint="default"/>
        <w:lang w:val="ru-RU" w:eastAsia="ru-RU" w:bidi="ru-RU"/>
      </w:rPr>
    </w:lvl>
    <w:lvl w:ilvl="7" w:tplc="8912F936">
      <w:numFmt w:val="bullet"/>
      <w:lvlText w:val="•"/>
      <w:lvlJc w:val="left"/>
      <w:pPr>
        <w:ind w:left="7810" w:hanging="310"/>
      </w:pPr>
      <w:rPr>
        <w:rFonts w:hint="default"/>
        <w:lang w:val="ru-RU" w:eastAsia="ru-RU" w:bidi="ru-RU"/>
      </w:rPr>
    </w:lvl>
    <w:lvl w:ilvl="8" w:tplc="393AF3F2">
      <w:numFmt w:val="bullet"/>
      <w:lvlText w:val="•"/>
      <w:lvlJc w:val="left"/>
      <w:pPr>
        <w:ind w:left="8649" w:hanging="310"/>
      </w:pPr>
      <w:rPr>
        <w:rFonts w:hint="default"/>
        <w:lang w:val="ru-RU" w:eastAsia="ru-RU" w:bidi="ru-RU"/>
      </w:rPr>
    </w:lvl>
  </w:abstractNum>
  <w:abstractNum w:abstractNumId="12" w15:restartNumberingAfterBreak="0">
    <w:nsid w:val="43210AA1"/>
    <w:multiLevelType w:val="hybridMultilevel"/>
    <w:tmpl w:val="E3D8856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5AE6B78"/>
    <w:multiLevelType w:val="multilevel"/>
    <w:tmpl w:val="153A9302"/>
    <w:lvl w:ilvl="0">
      <w:start w:val="8"/>
      <w:numFmt w:val="decimal"/>
      <w:lvlText w:val="%1"/>
      <w:lvlJc w:val="left"/>
      <w:pPr>
        <w:ind w:left="1277" w:hanging="361"/>
      </w:pPr>
      <w:rPr>
        <w:rFonts w:hint="default"/>
        <w:lang w:val="ru-RU" w:eastAsia="ru-RU" w:bidi="ru-RU"/>
      </w:rPr>
    </w:lvl>
    <w:lvl w:ilvl="1">
      <w:start w:val="1"/>
      <w:numFmt w:val="decimal"/>
      <w:lvlText w:val="%1.%2."/>
      <w:lvlJc w:val="left"/>
      <w:pPr>
        <w:ind w:left="4473" w:hanging="361"/>
      </w:pPr>
      <w:rPr>
        <w:rFonts w:hint="default"/>
        <w:spacing w:val="-1"/>
        <w:w w:val="100"/>
        <w:sz w:val="20"/>
        <w:szCs w:val="20"/>
        <w:lang w:val="ru-RU" w:eastAsia="ru-RU" w:bidi="ru-RU"/>
      </w:rPr>
    </w:lvl>
    <w:lvl w:ilvl="2">
      <w:numFmt w:val="bullet"/>
      <w:lvlText w:val="•"/>
      <w:lvlJc w:val="left"/>
      <w:pPr>
        <w:ind w:left="3257" w:hanging="361"/>
      </w:pPr>
      <w:rPr>
        <w:rFonts w:hint="default"/>
        <w:lang w:val="ru-RU" w:eastAsia="ru-RU" w:bidi="ru-RU"/>
      </w:rPr>
    </w:lvl>
    <w:lvl w:ilvl="3">
      <w:numFmt w:val="bullet"/>
      <w:lvlText w:val="•"/>
      <w:lvlJc w:val="left"/>
      <w:pPr>
        <w:ind w:left="4245" w:hanging="361"/>
      </w:pPr>
      <w:rPr>
        <w:rFonts w:hint="default"/>
        <w:lang w:val="ru-RU" w:eastAsia="ru-RU" w:bidi="ru-RU"/>
      </w:rPr>
    </w:lvl>
    <w:lvl w:ilvl="4">
      <w:numFmt w:val="bullet"/>
      <w:lvlText w:val="•"/>
      <w:lvlJc w:val="left"/>
      <w:pPr>
        <w:ind w:left="5234" w:hanging="361"/>
      </w:pPr>
      <w:rPr>
        <w:rFonts w:hint="default"/>
        <w:lang w:val="ru-RU" w:eastAsia="ru-RU" w:bidi="ru-RU"/>
      </w:rPr>
    </w:lvl>
    <w:lvl w:ilvl="5">
      <w:numFmt w:val="bullet"/>
      <w:lvlText w:val="•"/>
      <w:lvlJc w:val="left"/>
      <w:pPr>
        <w:ind w:left="6223" w:hanging="361"/>
      </w:pPr>
      <w:rPr>
        <w:rFonts w:hint="default"/>
        <w:lang w:val="ru-RU" w:eastAsia="ru-RU" w:bidi="ru-RU"/>
      </w:rPr>
    </w:lvl>
    <w:lvl w:ilvl="6">
      <w:numFmt w:val="bullet"/>
      <w:lvlText w:val="•"/>
      <w:lvlJc w:val="left"/>
      <w:pPr>
        <w:ind w:left="7211" w:hanging="361"/>
      </w:pPr>
      <w:rPr>
        <w:rFonts w:hint="default"/>
        <w:lang w:val="ru-RU" w:eastAsia="ru-RU" w:bidi="ru-RU"/>
      </w:rPr>
    </w:lvl>
    <w:lvl w:ilvl="7">
      <w:numFmt w:val="bullet"/>
      <w:lvlText w:val="•"/>
      <w:lvlJc w:val="left"/>
      <w:pPr>
        <w:ind w:left="8200" w:hanging="361"/>
      </w:pPr>
      <w:rPr>
        <w:rFonts w:hint="default"/>
        <w:lang w:val="ru-RU" w:eastAsia="ru-RU" w:bidi="ru-RU"/>
      </w:rPr>
    </w:lvl>
    <w:lvl w:ilvl="8">
      <w:numFmt w:val="bullet"/>
      <w:lvlText w:val="•"/>
      <w:lvlJc w:val="left"/>
      <w:pPr>
        <w:ind w:left="9189" w:hanging="361"/>
      </w:pPr>
      <w:rPr>
        <w:rFonts w:hint="default"/>
        <w:lang w:val="ru-RU" w:eastAsia="ru-RU" w:bidi="ru-RU"/>
      </w:rPr>
    </w:lvl>
  </w:abstractNum>
  <w:abstractNum w:abstractNumId="14" w15:restartNumberingAfterBreak="0">
    <w:nsid w:val="49806EE5"/>
    <w:multiLevelType w:val="multilevel"/>
    <w:tmpl w:val="2DE4007C"/>
    <w:lvl w:ilvl="0">
      <w:start w:val="9"/>
      <w:numFmt w:val="decimal"/>
      <w:lvlText w:val="%1"/>
      <w:lvlJc w:val="left"/>
      <w:pPr>
        <w:ind w:left="557" w:hanging="411"/>
      </w:pPr>
      <w:rPr>
        <w:rFonts w:hint="default"/>
        <w:lang w:val="ru-RU" w:eastAsia="ru-RU" w:bidi="ru-RU"/>
      </w:rPr>
    </w:lvl>
    <w:lvl w:ilvl="1">
      <w:start w:val="1"/>
      <w:numFmt w:val="decimal"/>
      <w:lvlText w:val="%1.%2."/>
      <w:lvlJc w:val="left"/>
      <w:pPr>
        <w:ind w:left="557" w:hanging="411"/>
      </w:pPr>
      <w:rPr>
        <w:rFonts w:ascii="Times New Roman" w:eastAsia="Times New Roman" w:hAnsi="Times New Roman" w:cs="Times New Roman" w:hint="default"/>
        <w:w w:val="100"/>
        <w:sz w:val="20"/>
        <w:szCs w:val="20"/>
        <w:lang w:val="ru-RU" w:eastAsia="ru-RU" w:bidi="ru-RU"/>
      </w:rPr>
    </w:lvl>
    <w:lvl w:ilvl="2">
      <w:start w:val="1"/>
      <w:numFmt w:val="decimal"/>
      <w:lvlText w:val="%1.%2.%3."/>
      <w:lvlJc w:val="left"/>
      <w:pPr>
        <w:ind w:left="557" w:hanging="579"/>
      </w:pPr>
      <w:rPr>
        <w:rFonts w:ascii="Times New Roman" w:eastAsia="Times New Roman" w:hAnsi="Times New Roman" w:cs="Times New Roman" w:hint="default"/>
        <w:w w:val="100"/>
        <w:sz w:val="20"/>
        <w:szCs w:val="20"/>
        <w:lang w:val="ru-RU" w:eastAsia="ru-RU" w:bidi="ru-RU"/>
      </w:rPr>
    </w:lvl>
    <w:lvl w:ilvl="3">
      <w:numFmt w:val="bullet"/>
      <w:lvlText w:val=""/>
      <w:lvlJc w:val="left"/>
      <w:pPr>
        <w:ind w:left="1279" w:hanging="361"/>
      </w:pPr>
      <w:rPr>
        <w:rFonts w:ascii="Symbol" w:eastAsia="Symbol" w:hAnsi="Symbol" w:cs="Symbol" w:hint="default"/>
        <w:w w:val="100"/>
        <w:sz w:val="22"/>
        <w:szCs w:val="22"/>
        <w:lang w:val="ru-RU" w:eastAsia="ru-RU" w:bidi="ru-RU"/>
      </w:rPr>
    </w:lvl>
    <w:lvl w:ilvl="4">
      <w:numFmt w:val="bullet"/>
      <w:lvlText w:val="•"/>
      <w:lvlJc w:val="left"/>
      <w:pPr>
        <w:ind w:left="4575" w:hanging="361"/>
      </w:pPr>
      <w:rPr>
        <w:rFonts w:hint="default"/>
        <w:lang w:val="ru-RU" w:eastAsia="ru-RU" w:bidi="ru-RU"/>
      </w:rPr>
    </w:lvl>
    <w:lvl w:ilvl="5">
      <w:numFmt w:val="bullet"/>
      <w:lvlText w:val="•"/>
      <w:lvlJc w:val="left"/>
      <w:pPr>
        <w:ind w:left="5673" w:hanging="361"/>
      </w:pPr>
      <w:rPr>
        <w:rFonts w:hint="default"/>
        <w:lang w:val="ru-RU" w:eastAsia="ru-RU" w:bidi="ru-RU"/>
      </w:rPr>
    </w:lvl>
    <w:lvl w:ilvl="6">
      <w:numFmt w:val="bullet"/>
      <w:lvlText w:val="•"/>
      <w:lvlJc w:val="left"/>
      <w:pPr>
        <w:ind w:left="6772" w:hanging="361"/>
      </w:pPr>
      <w:rPr>
        <w:rFonts w:hint="default"/>
        <w:lang w:val="ru-RU" w:eastAsia="ru-RU" w:bidi="ru-RU"/>
      </w:rPr>
    </w:lvl>
    <w:lvl w:ilvl="7">
      <w:numFmt w:val="bullet"/>
      <w:lvlText w:val="•"/>
      <w:lvlJc w:val="left"/>
      <w:pPr>
        <w:ind w:left="7870" w:hanging="361"/>
      </w:pPr>
      <w:rPr>
        <w:rFonts w:hint="default"/>
        <w:lang w:val="ru-RU" w:eastAsia="ru-RU" w:bidi="ru-RU"/>
      </w:rPr>
    </w:lvl>
    <w:lvl w:ilvl="8">
      <w:numFmt w:val="bullet"/>
      <w:lvlText w:val="•"/>
      <w:lvlJc w:val="left"/>
      <w:pPr>
        <w:ind w:left="8969" w:hanging="361"/>
      </w:pPr>
      <w:rPr>
        <w:rFonts w:hint="default"/>
        <w:lang w:val="ru-RU" w:eastAsia="ru-RU" w:bidi="ru-RU"/>
      </w:rPr>
    </w:lvl>
  </w:abstractNum>
  <w:abstractNum w:abstractNumId="15" w15:restartNumberingAfterBreak="0">
    <w:nsid w:val="57C560A9"/>
    <w:multiLevelType w:val="hybridMultilevel"/>
    <w:tmpl w:val="14A42EB2"/>
    <w:lvl w:ilvl="0" w:tplc="EA601566">
      <w:numFmt w:val="bullet"/>
      <w:lvlText w:val=""/>
      <w:lvlJc w:val="left"/>
      <w:pPr>
        <w:ind w:left="874" w:hanging="361"/>
      </w:pPr>
      <w:rPr>
        <w:rFonts w:ascii="Symbol" w:eastAsia="Symbol" w:hAnsi="Symbol" w:cs="Symbol" w:hint="default"/>
        <w:w w:val="100"/>
        <w:sz w:val="22"/>
        <w:szCs w:val="22"/>
        <w:lang w:val="ru-RU" w:eastAsia="ru-RU" w:bidi="ru-RU"/>
      </w:rPr>
    </w:lvl>
    <w:lvl w:ilvl="1" w:tplc="28BC2002">
      <w:numFmt w:val="bullet"/>
      <w:lvlText w:val="•"/>
      <w:lvlJc w:val="left"/>
      <w:pPr>
        <w:ind w:left="1080" w:hanging="361"/>
      </w:pPr>
      <w:rPr>
        <w:rFonts w:hint="default"/>
        <w:lang w:val="ru-RU" w:eastAsia="ru-RU" w:bidi="ru-RU"/>
      </w:rPr>
    </w:lvl>
    <w:lvl w:ilvl="2" w:tplc="5D70F8D8">
      <w:numFmt w:val="bullet"/>
      <w:lvlText w:val="•"/>
      <w:lvlJc w:val="left"/>
      <w:pPr>
        <w:ind w:left="2107" w:hanging="361"/>
      </w:pPr>
      <w:rPr>
        <w:rFonts w:hint="default"/>
        <w:lang w:val="ru-RU" w:eastAsia="ru-RU" w:bidi="ru-RU"/>
      </w:rPr>
    </w:lvl>
    <w:lvl w:ilvl="3" w:tplc="138E9648">
      <w:numFmt w:val="bullet"/>
      <w:lvlText w:val="•"/>
      <w:lvlJc w:val="left"/>
      <w:pPr>
        <w:ind w:left="3134" w:hanging="361"/>
      </w:pPr>
      <w:rPr>
        <w:rFonts w:hint="default"/>
        <w:lang w:val="ru-RU" w:eastAsia="ru-RU" w:bidi="ru-RU"/>
      </w:rPr>
    </w:lvl>
    <w:lvl w:ilvl="4" w:tplc="EBBE5D44">
      <w:numFmt w:val="bullet"/>
      <w:lvlText w:val="•"/>
      <w:lvlJc w:val="left"/>
      <w:pPr>
        <w:ind w:left="4162" w:hanging="361"/>
      </w:pPr>
      <w:rPr>
        <w:rFonts w:hint="default"/>
        <w:lang w:val="ru-RU" w:eastAsia="ru-RU" w:bidi="ru-RU"/>
      </w:rPr>
    </w:lvl>
    <w:lvl w:ilvl="5" w:tplc="71B6D99C">
      <w:numFmt w:val="bullet"/>
      <w:lvlText w:val="•"/>
      <w:lvlJc w:val="left"/>
      <w:pPr>
        <w:ind w:left="5189" w:hanging="361"/>
      </w:pPr>
      <w:rPr>
        <w:rFonts w:hint="default"/>
        <w:lang w:val="ru-RU" w:eastAsia="ru-RU" w:bidi="ru-RU"/>
      </w:rPr>
    </w:lvl>
    <w:lvl w:ilvl="6" w:tplc="BCEC5FFC">
      <w:numFmt w:val="bullet"/>
      <w:lvlText w:val="•"/>
      <w:lvlJc w:val="left"/>
      <w:pPr>
        <w:ind w:left="6216" w:hanging="361"/>
      </w:pPr>
      <w:rPr>
        <w:rFonts w:hint="default"/>
        <w:lang w:val="ru-RU" w:eastAsia="ru-RU" w:bidi="ru-RU"/>
      </w:rPr>
    </w:lvl>
    <w:lvl w:ilvl="7" w:tplc="E1AC46AA">
      <w:numFmt w:val="bullet"/>
      <w:lvlText w:val="•"/>
      <w:lvlJc w:val="left"/>
      <w:pPr>
        <w:ind w:left="7244" w:hanging="361"/>
      </w:pPr>
      <w:rPr>
        <w:rFonts w:hint="default"/>
        <w:lang w:val="ru-RU" w:eastAsia="ru-RU" w:bidi="ru-RU"/>
      </w:rPr>
    </w:lvl>
    <w:lvl w:ilvl="8" w:tplc="7B5AC0A6">
      <w:numFmt w:val="bullet"/>
      <w:lvlText w:val="•"/>
      <w:lvlJc w:val="left"/>
      <w:pPr>
        <w:ind w:left="8271" w:hanging="361"/>
      </w:pPr>
      <w:rPr>
        <w:rFonts w:hint="default"/>
        <w:lang w:val="ru-RU" w:eastAsia="ru-RU" w:bidi="ru-RU"/>
      </w:rPr>
    </w:lvl>
  </w:abstractNum>
  <w:abstractNum w:abstractNumId="16" w15:restartNumberingAfterBreak="0">
    <w:nsid w:val="581B4E7A"/>
    <w:multiLevelType w:val="hybridMultilevel"/>
    <w:tmpl w:val="A7061820"/>
    <w:lvl w:ilvl="0" w:tplc="E4924ED4">
      <w:numFmt w:val="bullet"/>
      <w:lvlText w:val="-"/>
      <w:lvlJc w:val="left"/>
      <w:pPr>
        <w:ind w:left="489" w:hanging="118"/>
      </w:pPr>
      <w:rPr>
        <w:rFonts w:ascii="Times New Roman" w:eastAsia="Times New Roman" w:hAnsi="Times New Roman" w:cs="Times New Roman" w:hint="default"/>
        <w:w w:val="99"/>
        <w:sz w:val="20"/>
        <w:szCs w:val="20"/>
        <w:lang w:val="ru-RU" w:eastAsia="ru-RU" w:bidi="ru-RU"/>
      </w:rPr>
    </w:lvl>
    <w:lvl w:ilvl="1" w:tplc="9528BFAC">
      <w:numFmt w:val="bullet"/>
      <w:lvlText w:val="•"/>
      <w:lvlJc w:val="left"/>
      <w:pPr>
        <w:ind w:left="480" w:hanging="118"/>
      </w:pPr>
      <w:rPr>
        <w:rFonts w:hint="default"/>
        <w:lang w:val="ru-RU" w:eastAsia="ru-RU" w:bidi="ru-RU"/>
      </w:rPr>
    </w:lvl>
    <w:lvl w:ilvl="2" w:tplc="AEEC17FC">
      <w:numFmt w:val="bullet"/>
      <w:lvlText w:val="•"/>
      <w:lvlJc w:val="left"/>
      <w:pPr>
        <w:ind w:left="677" w:hanging="118"/>
      </w:pPr>
      <w:rPr>
        <w:rFonts w:hint="default"/>
        <w:lang w:val="ru-RU" w:eastAsia="ru-RU" w:bidi="ru-RU"/>
      </w:rPr>
    </w:lvl>
    <w:lvl w:ilvl="3" w:tplc="846488D4">
      <w:numFmt w:val="bullet"/>
      <w:lvlText w:val="•"/>
      <w:lvlJc w:val="left"/>
      <w:pPr>
        <w:ind w:left="875" w:hanging="118"/>
      </w:pPr>
      <w:rPr>
        <w:rFonts w:hint="default"/>
        <w:lang w:val="ru-RU" w:eastAsia="ru-RU" w:bidi="ru-RU"/>
      </w:rPr>
    </w:lvl>
    <w:lvl w:ilvl="4" w:tplc="A3B4A988">
      <w:numFmt w:val="bullet"/>
      <w:lvlText w:val="•"/>
      <w:lvlJc w:val="left"/>
      <w:pPr>
        <w:ind w:left="1072" w:hanging="118"/>
      </w:pPr>
      <w:rPr>
        <w:rFonts w:hint="default"/>
        <w:lang w:val="ru-RU" w:eastAsia="ru-RU" w:bidi="ru-RU"/>
      </w:rPr>
    </w:lvl>
    <w:lvl w:ilvl="5" w:tplc="4D2CE656">
      <w:numFmt w:val="bullet"/>
      <w:lvlText w:val="•"/>
      <w:lvlJc w:val="left"/>
      <w:pPr>
        <w:ind w:left="1270" w:hanging="118"/>
      </w:pPr>
      <w:rPr>
        <w:rFonts w:hint="default"/>
        <w:lang w:val="ru-RU" w:eastAsia="ru-RU" w:bidi="ru-RU"/>
      </w:rPr>
    </w:lvl>
    <w:lvl w:ilvl="6" w:tplc="1B0CDD40">
      <w:numFmt w:val="bullet"/>
      <w:lvlText w:val="•"/>
      <w:lvlJc w:val="left"/>
      <w:pPr>
        <w:ind w:left="1467" w:hanging="118"/>
      </w:pPr>
      <w:rPr>
        <w:rFonts w:hint="default"/>
        <w:lang w:val="ru-RU" w:eastAsia="ru-RU" w:bidi="ru-RU"/>
      </w:rPr>
    </w:lvl>
    <w:lvl w:ilvl="7" w:tplc="91A614E6">
      <w:numFmt w:val="bullet"/>
      <w:lvlText w:val="•"/>
      <w:lvlJc w:val="left"/>
      <w:pPr>
        <w:ind w:left="1665" w:hanging="118"/>
      </w:pPr>
      <w:rPr>
        <w:rFonts w:hint="default"/>
        <w:lang w:val="ru-RU" w:eastAsia="ru-RU" w:bidi="ru-RU"/>
      </w:rPr>
    </w:lvl>
    <w:lvl w:ilvl="8" w:tplc="17C07570">
      <w:numFmt w:val="bullet"/>
      <w:lvlText w:val="•"/>
      <w:lvlJc w:val="left"/>
      <w:pPr>
        <w:ind w:left="1862" w:hanging="118"/>
      </w:pPr>
      <w:rPr>
        <w:rFonts w:hint="default"/>
        <w:lang w:val="ru-RU" w:eastAsia="ru-RU" w:bidi="ru-RU"/>
      </w:rPr>
    </w:lvl>
  </w:abstractNum>
  <w:abstractNum w:abstractNumId="17" w15:restartNumberingAfterBreak="0">
    <w:nsid w:val="585C104F"/>
    <w:multiLevelType w:val="hybridMultilevel"/>
    <w:tmpl w:val="C6240836"/>
    <w:lvl w:ilvl="0" w:tplc="C05E4738">
      <w:start w:val="1"/>
      <w:numFmt w:val="decimal"/>
      <w:lvlText w:val="%1."/>
      <w:lvlJc w:val="left"/>
      <w:pPr>
        <w:ind w:left="785"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sz w:val="22"/>
        <w:szCs w:val="22"/>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B35D700"/>
    <w:multiLevelType w:val="hybridMultilevel"/>
    <w:tmpl w:val="D8656D46"/>
    <w:lvl w:ilvl="0" w:tplc="59823410">
      <w:start w:val="1"/>
      <w:numFmt w:val="decimal"/>
      <w:lvlText w:val=""/>
      <w:lvlJc w:val="left"/>
    </w:lvl>
    <w:lvl w:ilvl="1" w:tplc="B498BD76">
      <w:numFmt w:val="decimal"/>
      <w:lvlText w:val=""/>
      <w:lvlJc w:val="left"/>
    </w:lvl>
    <w:lvl w:ilvl="2" w:tplc="033E9E38">
      <w:numFmt w:val="decimal"/>
      <w:lvlText w:val=""/>
      <w:lvlJc w:val="left"/>
    </w:lvl>
    <w:lvl w:ilvl="3" w:tplc="34227C1A">
      <w:numFmt w:val="decimal"/>
      <w:lvlText w:val=""/>
      <w:lvlJc w:val="left"/>
    </w:lvl>
    <w:lvl w:ilvl="4" w:tplc="5C8AB6DE">
      <w:numFmt w:val="decimal"/>
      <w:lvlText w:val=""/>
      <w:lvlJc w:val="left"/>
    </w:lvl>
    <w:lvl w:ilvl="5" w:tplc="DC16D38C">
      <w:numFmt w:val="decimal"/>
      <w:lvlText w:val=""/>
      <w:lvlJc w:val="left"/>
    </w:lvl>
    <w:lvl w:ilvl="6" w:tplc="5C70C956">
      <w:numFmt w:val="decimal"/>
      <w:lvlText w:val=""/>
      <w:lvlJc w:val="left"/>
    </w:lvl>
    <w:lvl w:ilvl="7" w:tplc="80CC70B2">
      <w:numFmt w:val="decimal"/>
      <w:lvlText w:val=""/>
      <w:lvlJc w:val="left"/>
    </w:lvl>
    <w:lvl w:ilvl="8" w:tplc="DC5689AE">
      <w:numFmt w:val="decimal"/>
      <w:lvlText w:val=""/>
      <w:lvlJc w:val="left"/>
    </w:lvl>
  </w:abstractNum>
  <w:abstractNum w:abstractNumId="19" w15:restartNumberingAfterBreak="0">
    <w:nsid w:val="5DE304D8"/>
    <w:multiLevelType w:val="hybridMultilevel"/>
    <w:tmpl w:val="FC201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954598"/>
    <w:multiLevelType w:val="hybridMultilevel"/>
    <w:tmpl w:val="51941108"/>
    <w:lvl w:ilvl="0" w:tplc="AD9A7802">
      <w:numFmt w:val="bullet"/>
      <w:lvlText w:val="-"/>
      <w:lvlJc w:val="left"/>
      <w:pPr>
        <w:ind w:left="4" w:hanging="118"/>
      </w:pPr>
      <w:rPr>
        <w:rFonts w:ascii="Times New Roman" w:eastAsia="Times New Roman" w:hAnsi="Times New Roman" w:cs="Times New Roman" w:hint="default"/>
        <w:w w:val="99"/>
        <w:sz w:val="20"/>
        <w:szCs w:val="20"/>
        <w:lang w:val="ru-RU" w:eastAsia="ru-RU" w:bidi="ru-RU"/>
      </w:rPr>
    </w:lvl>
    <w:lvl w:ilvl="1" w:tplc="6360E8B6">
      <w:numFmt w:val="bullet"/>
      <w:lvlText w:val="•"/>
      <w:lvlJc w:val="left"/>
      <w:pPr>
        <w:ind w:left="580" w:hanging="118"/>
      </w:pPr>
      <w:rPr>
        <w:rFonts w:hint="default"/>
        <w:lang w:val="ru-RU" w:eastAsia="ru-RU" w:bidi="ru-RU"/>
      </w:rPr>
    </w:lvl>
    <w:lvl w:ilvl="2" w:tplc="3926B048">
      <w:numFmt w:val="bullet"/>
      <w:lvlText w:val="•"/>
      <w:lvlJc w:val="left"/>
      <w:pPr>
        <w:ind w:left="1160" w:hanging="118"/>
      </w:pPr>
      <w:rPr>
        <w:rFonts w:hint="default"/>
        <w:lang w:val="ru-RU" w:eastAsia="ru-RU" w:bidi="ru-RU"/>
      </w:rPr>
    </w:lvl>
    <w:lvl w:ilvl="3" w:tplc="5FE89AC0">
      <w:numFmt w:val="bullet"/>
      <w:lvlText w:val="•"/>
      <w:lvlJc w:val="left"/>
      <w:pPr>
        <w:ind w:left="1740" w:hanging="118"/>
      </w:pPr>
      <w:rPr>
        <w:rFonts w:hint="default"/>
        <w:lang w:val="ru-RU" w:eastAsia="ru-RU" w:bidi="ru-RU"/>
      </w:rPr>
    </w:lvl>
    <w:lvl w:ilvl="4" w:tplc="44643EA0">
      <w:numFmt w:val="bullet"/>
      <w:lvlText w:val="•"/>
      <w:lvlJc w:val="left"/>
      <w:pPr>
        <w:ind w:left="2321" w:hanging="118"/>
      </w:pPr>
      <w:rPr>
        <w:rFonts w:hint="default"/>
        <w:lang w:val="ru-RU" w:eastAsia="ru-RU" w:bidi="ru-RU"/>
      </w:rPr>
    </w:lvl>
    <w:lvl w:ilvl="5" w:tplc="FB8CD646">
      <w:numFmt w:val="bullet"/>
      <w:lvlText w:val="•"/>
      <w:lvlJc w:val="left"/>
      <w:pPr>
        <w:ind w:left="2901" w:hanging="118"/>
      </w:pPr>
      <w:rPr>
        <w:rFonts w:hint="default"/>
        <w:lang w:val="ru-RU" w:eastAsia="ru-RU" w:bidi="ru-RU"/>
      </w:rPr>
    </w:lvl>
    <w:lvl w:ilvl="6" w:tplc="C39A844C">
      <w:numFmt w:val="bullet"/>
      <w:lvlText w:val="•"/>
      <w:lvlJc w:val="left"/>
      <w:pPr>
        <w:ind w:left="3481" w:hanging="118"/>
      </w:pPr>
      <w:rPr>
        <w:rFonts w:hint="default"/>
        <w:lang w:val="ru-RU" w:eastAsia="ru-RU" w:bidi="ru-RU"/>
      </w:rPr>
    </w:lvl>
    <w:lvl w:ilvl="7" w:tplc="F168BE92">
      <w:numFmt w:val="bullet"/>
      <w:lvlText w:val="•"/>
      <w:lvlJc w:val="left"/>
      <w:pPr>
        <w:ind w:left="4062" w:hanging="118"/>
      </w:pPr>
      <w:rPr>
        <w:rFonts w:hint="default"/>
        <w:lang w:val="ru-RU" w:eastAsia="ru-RU" w:bidi="ru-RU"/>
      </w:rPr>
    </w:lvl>
    <w:lvl w:ilvl="8" w:tplc="920EB38E">
      <w:numFmt w:val="bullet"/>
      <w:lvlText w:val="•"/>
      <w:lvlJc w:val="left"/>
      <w:pPr>
        <w:ind w:left="4642" w:hanging="118"/>
      </w:pPr>
      <w:rPr>
        <w:rFonts w:hint="default"/>
        <w:lang w:val="ru-RU" w:eastAsia="ru-RU" w:bidi="ru-RU"/>
      </w:rPr>
    </w:lvl>
  </w:abstractNum>
  <w:abstractNum w:abstractNumId="21" w15:restartNumberingAfterBreak="0">
    <w:nsid w:val="64F8445C"/>
    <w:multiLevelType w:val="hybridMultilevel"/>
    <w:tmpl w:val="9F8AEF3E"/>
    <w:lvl w:ilvl="0" w:tplc="E78C6B78">
      <w:numFmt w:val="bullet"/>
      <w:lvlText w:val="-"/>
      <w:lvlJc w:val="left"/>
      <w:pPr>
        <w:ind w:left="557" w:hanging="142"/>
      </w:pPr>
      <w:rPr>
        <w:rFonts w:hint="default"/>
        <w:w w:val="99"/>
        <w:lang w:val="ru-RU" w:eastAsia="ru-RU" w:bidi="ru-RU"/>
      </w:rPr>
    </w:lvl>
    <w:lvl w:ilvl="1" w:tplc="46B2992E">
      <w:numFmt w:val="bullet"/>
      <w:lvlText w:val="•"/>
      <w:lvlJc w:val="left"/>
      <w:pPr>
        <w:ind w:left="1620" w:hanging="142"/>
      </w:pPr>
      <w:rPr>
        <w:rFonts w:hint="default"/>
        <w:lang w:val="ru-RU" w:eastAsia="ru-RU" w:bidi="ru-RU"/>
      </w:rPr>
    </w:lvl>
    <w:lvl w:ilvl="2" w:tplc="1B88B822">
      <w:numFmt w:val="bullet"/>
      <w:lvlText w:val="•"/>
      <w:lvlJc w:val="left"/>
      <w:pPr>
        <w:ind w:left="2681" w:hanging="142"/>
      </w:pPr>
      <w:rPr>
        <w:rFonts w:hint="default"/>
        <w:lang w:val="ru-RU" w:eastAsia="ru-RU" w:bidi="ru-RU"/>
      </w:rPr>
    </w:lvl>
    <w:lvl w:ilvl="3" w:tplc="736A0A60">
      <w:numFmt w:val="bullet"/>
      <w:lvlText w:val="•"/>
      <w:lvlJc w:val="left"/>
      <w:pPr>
        <w:ind w:left="3741" w:hanging="142"/>
      </w:pPr>
      <w:rPr>
        <w:rFonts w:hint="default"/>
        <w:lang w:val="ru-RU" w:eastAsia="ru-RU" w:bidi="ru-RU"/>
      </w:rPr>
    </w:lvl>
    <w:lvl w:ilvl="4" w:tplc="7DCA1550">
      <w:numFmt w:val="bullet"/>
      <w:lvlText w:val="•"/>
      <w:lvlJc w:val="left"/>
      <w:pPr>
        <w:ind w:left="4802" w:hanging="142"/>
      </w:pPr>
      <w:rPr>
        <w:rFonts w:hint="default"/>
        <w:lang w:val="ru-RU" w:eastAsia="ru-RU" w:bidi="ru-RU"/>
      </w:rPr>
    </w:lvl>
    <w:lvl w:ilvl="5" w:tplc="FE8AA232">
      <w:numFmt w:val="bullet"/>
      <w:lvlText w:val="•"/>
      <w:lvlJc w:val="left"/>
      <w:pPr>
        <w:ind w:left="5863" w:hanging="142"/>
      </w:pPr>
      <w:rPr>
        <w:rFonts w:hint="default"/>
        <w:lang w:val="ru-RU" w:eastAsia="ru-RU" w:bidi="ru-RU"/>
      </w:rPr>
    </w:lvl>
    <w:lvl w:ilvl="6" w:tplc="0A360622">
      <w:numFmt w:val="bullet"/>
      <w:lvlText w:val="•"/>
      <w:lvlJc w:val="left"/>
      <w:pPr>
        <w:ind w:left="6923" w:hanging="142"/>
      </w:pPr>
      <w:rPr>
        <w:rFonts w:hint="default"/>
        <w:lang w:val="ru-RU" w:eastAsia="ru-RU" w:bidi="ru-RU"/>
      </w:rPr>
    </w:lvl>
    <w:lvl w:ilvl="7" w:tplc="8B409AEE">
      <w:numFmt w:val="bullet"/>
      <w:lvlText w:val="•"/>
      <w:lvlJc w:val="left"/>
      <w:pPr>
        <w:ind w:left="7984" w:hanging="142"/>
      </w:pPr>
      <w:rPr>
        <w:rFonts w:hint="default"/>
        <w:lang w:val="ru-RU" w:eastAsia="ru-RU" w:bidi="ru-RU"/>
      </w:rPr>
    </w:lvl>
    <w:lvl w:ilvl="8" w:tplc="4A3E7B86">
      <w:numFmt w:val="bullet"/>
      <w:lvlText w:val="•"/>
      <w:lvlJc w:val="left"/>
      <w:pPr>
        <w:ind w:left="9045" w:hanging="142"/>
      </w:pPr>
      <w:rPr>
        <w:rFonts w:hint="default"/>
        <w:lang w:val="ru-RU" w:eastAsia="ru-RU" w:bidi="ru-RU"/>
      </w:rPr>
    </w:lvl>
  </w:abstractNum>
  <w:abstractNum w:abstractNumId="22" w15:restartNumberingAfterBreak="0">
    <w:nsid w:val="69F411DB"/>
    <w:multiLevelType w:val="hybridMultilevel"/>
    <w:tmpl w:val="6DDC2622"/>
    <w:lvl w:ilvl="0" w:tplc="581800AE">
      <w:numFmt w:val="bullet"/>
      <w:lvlText w:val="-"/>
      <w:lvlJc w:val="left"/>
      <w:pPr>
        <w:ind w:left="2702" w:hanging="118"/>
      </w:pPr>
      <w:rPr>
        <w:rFonts w:ascii="Times New Roman" w:eastAsia="Times New Roman" w:hAnsi="Times New Roman" w:cs="Times New Roman" w:hint="default"/>
        <w:b/>
        <w:bCs/>
        <w:w w:val="99"/>
        <w:sz w:val="20"/>
        <w:szCs w:val="20"/>
        <w:lang w:val="ru-RU" w:eastAsia="ru-RU" w:bidi="ru-RU"/>
      </w:rPr>
    </w:lvl>
    <w:lvl w:ilvl="1" w:tplc="6AEAF9DE">
      <w:numFmt w:val="bullet"/>
      <w:lvlText w:val="•"/>
      <w:lvlJc w:val="left"/>
      <w:pPr>
        <w:ind w:left="3009" w:hanging="118"/>
      </w:pPr>
      <w:rPr>
        <w:rFonts w:hint="default"/>
        <w:lang w:val="ru-RU" w:eastAsia="ru-RU" w:bidi="ru-RU"/>
      </w:rPr>
    </w:lvl>
    <w:lvl w:ilvl="2" w:tplc="46D4B7A0">
      <w:numFmt w:val="bullet"/>
      <w:lvlText w:val="•"/>
      <w:lvlJc w:val="left"/>
      <w:pPr>
        <w:ind w:left="3319" w:hanging="118"/>
      </w:pPr>
      <w:rPr>
        <w:rFonts w:hint="default"/>
        <w:lang w:val="ru-RU" w:eastAsia="ru-RU" w:bidi="ru-RU"/>
      </w:rPr>
    </w:lvl>
    <w:lvl w:ilvl="3" w:tplc="E6E6C168">
      <w:numFmt w:val="bullet"/>
      <w:lvlText w:val="•"/>
      <w:lvlJc w:val="left"/>
      <w:pPr>
        <w:ind w:left="3629" w:hanging="118"/>
      </w:pPr>
      <w:rPr>
        <w:rFonts w:hint="default"/>
        <w:lang w:val="ru-RU" w:eastAsia="ru-RU" w:bidi="ru-RU"/>
      </w:rPr>
    </w:lvl>
    <w:lvl w:ilvl="4" w:tplc="3B7EAA8A">
      <w:numFmt w:val="bullet"/>
      <w:lvlText w:val="•"/>
      <w:lvlJc w:val="left"/>
      <w:pPr>
        <w:ind w:left="3939" w:hanging="118"/>
      </w:pPr>
      <w:rPr>
        <w:rFonts w:hint="default"/>
        <w:lang w:val="ru-RU" w:eastAsia="ru-RU" w:bidi="ru-RU"/>
      </w:rPr>
    </w:lvl>
    <w:lvl w:ilvl="5" w:tplc="1090E18C">
      <w:numFmt w:val="bullet"/>
      <w:lvlText w:val="•"/>
      <w:lvlJc w:val="left"/>
      <w:pPr>
        <w:ind w:left="4249" w:hanging="118"/>
      </w:pPr>
      <w:rPr>
        <w:rFonts w:hint="default"/>
        <w:lang w:val="ru-RU" w:eastAsia="ru-RU" w:bidi="ru-RU"/>
      </w:rPr>
    </w:lvl>
    <w:lvl w:ilvl="6" w:tplc="4B463B84">
      <w:numFmt w:val="bullet"/>
      <w:lvlText w:val="•"/>
      <w:lvlJc w:val="left"/>
      <w:pPr>
        <w:ind w:left="4558" w:hanging="118"/>
      </w:pPr>
      <w:rPr>
        <w:rFonts w:hint="default"/>
        <w:lang w:val="ru-RU" w:eastAsia="ru-RU" w:bidi="ru-RU"/>
      </w:rPr>
    </w:lvl>
    <w:lvl w:ilvl="7" w:tplc="8E4A257E">
      <w:numFmt w:val="bullet"/>
      <w:lvlText w:val="•"/>
      <w:lvlJc w:val="left"/>
      <w:pPr>
        <w:ind w:left="4868" w:hanging="118"/>
      </w:pPr>
      <w:rPr>
        <w:rFonts w:hint="default"/>
        <w:lang w:val="ru-RU" w:eastAsia="ru-RU" w:bidi="ru-RU"/>
      </w:rPr>
    </w:lvl>
    <w:lvl w:ilvl="8" w:tplc="B77C9F9C">
      <w:numFmt w:val="bullet"/>
      <w:lvlText w:val="•"/>
      <w:lvlJc w:val="left"/>
      <w:pPr>
        <w:ind w:left="5178" w:hanging="118"/>
      </w:pPr>
      <w:rPr>
        <w:rFonts w:hint="default"/>
        <w:lang w:val="ru-RU" w:eastAsia="ru-RU" w:bidi="ru-RU"/>
      </w:rPr>
    </w:lvl>
  </w:abstractNum>
  <w:abstractNum w:abstractNumId="23" w15:restartNumberingAfterBreak="0">
    <w:nsid w:val="6C5D00E0"/>
    <w:multiLevelType w:val="hybridMultilevel"/>
    <w:tmpl w:val="7676F1A8"/>
    <w:lvl w:ilvl="0" w:tplc="3FF0585A">
      <w:start w:val="1"/>
      <w:numFmt w:val="decimal"/>
      <w:lvlText w:val="%1."/>
      <w:lvlJc w:val="left"/>
      <w:pPr>
        <w:ind w:left="557" w:hanging="348"/>
      </w:pPr>
      <w:rPr>
        <w:rFonts w:ascii="Times New Roman" w:eastAsia="Times New Roman" w:hAnsi="Times New Roman" w:cs="Times New Roman" w:hint="default"/>
        <w:b/>
        <w:bCs/>
        <w:spacing w:val="-29"/>
        <w:w w:val="100"/>
        <w:sz w:val="24"/>
        <w:szCs w:val="24"/>
        <w:lang w:val="ru-RU" w:eastAsia="ru-RU" w:bidi="ru-RU"/>
      </w:rPr>
    </w:lvl>
    <w:lvl w:ilvl="1" w:tplc="D6EA7B36">
      <w:start w:val="5"/>
      <w:numFmt w:val="decimal"/>
      <w:lvlText w:val="%2."/>
      <w:lvlJc w:val="left"/>
      <w:pPr>
        <w:ind w:left="946" w:hanging="221"/>
        <w:jc w:val="right"/>
      </w:pPr>
      <w:rPr>
        <w:rFonts w:hint="default"/>
        <w:b/>
        <w:bCs/>
        <w:w w:val="100"/>
        <w:lang w:val="ru-RU" w:eastAsia="ru-RU" w:bidi="ru-RU"/>
      </w:rPr>
    </w:lvl>
    <w:lvl w:ilvl="2" w:tplc="67021BEE">
      <w:start w:val="8"/>
      <w:numFmt w:val="decimal"/>
      <w:lvlText w:val="%3."/>
      <w:lvlJc w:val="left"/>
      <w:pPr>
        <w:ind w:left="4349" w:hanging="240"/>
        <w:jc w:val="right"/>
      </w:pPr>
      <w:rPr>
        <w:rFonts w:ascii="Times New Roman" w:eastAsia="Times New Roman" w:hAnsi="Times New Roman" w:cs="Times New Roman" w:hint="default"/>
        <w:b/>
        <w:bCs/>
        <w:spacing w:val="-2"/>
        <w:w w:val="100"/>
        <w:sz w:val="24"/>
        <w:szCs w:val="24"/>
        <w:lang w:val="ru-RU" w:eastAsia="ru-RU" w:bidi="ru-RU"/>
      </w:rPr>
    </w:lvl>
    <w:lvl w:ilvl="3" w:tplc="BBCAE654">
      <w:numFmt w:val="bullet"/>
      <w:lvlText w:val="•"/>
      <w:lvlJc w:val="left"/>
      <w:pPr>
        <w:ind w:left="5193" w:hanging="240"/>
      </w:pPr>
      <w:rPr>
        <w:rFonts w:hint="default"/>
        <w:lang w:val="ru-RU" w:eastAsia="ru-RU" w:bidi="ru-RU"/>
      </w:rPr>
    </w:lvl>
    <w:lvl w:ilvl="4" w:tplc="B2643F0C">
      <w:numFmt w:val="bullet"/>
      <w:lvlText w:val="•"/>
      <w:lvlJc w:val="left"/>
      <w:pPr>
        <w:ind w:left="6046" w:hanging="240"/>
      </w:pPr>
      <w:rPr>
        <w:rFonts w:hint="default"/>
        <w:lang w:val="ru-RU" w:eastAsia="ru-RU" w:bidi="ru-RU"/>
      </w:rPr>
    </w:lvl>
    <w:lvl w:ilvl="5" w:tplc="38E03276">
      <w:numFmt w:val="bullet"/>
      <w:lvlText w:val="•"/>
      <w:lvlJc w:val="left"/>
      <w:pPr>
        <w:ind w:left="6899" w:hanging="240"/>
      </w:pPr>
      <w:rPr>
        <w:rFonts w:hint="default"/>
        <w:lang w:val="ru-RU" w:eastAsia="ru-RU" w:bidi="ru-RU"/>
      </w:rPr>
    </w:lvl>
    <w:lvl w:ilvl="6" w:tplc="6406BF5C">
      <w:numFmt w:val="bullet"/>
      <w:lvlText w:val="•"/>
      <w:lvlJc w:val="left"/>
      <w:pPr>
        <w:ind w:left="7753" w:hanging="240"/>
      </w:pPr>
      <w:rPr>
        <w:rFonts w:hint="default"/>
        <w:lang w:val="ru-RU" w:eastAsia="ru-RU" w:bidi="ru-RU"/>
      </w:rPr>
    </w:lvl>
    <w:lvl w:ilvl="7" w:tplc="B2E819C0">
      <w:numFmt w:val="bullet"/>
      <w:lvlText w:val="•"/>
      <w:lvlJc w:val="left"/>
      <w:pPr>
        <w:ind w:left="8606" w:hanging="240"/>
      </w:pPr>
      <w:rPr>
        <w:rFonts w:hint="default"/>
        <w:lang w:val="ru-RU" w:eastAsia="ru-RU" w:bidi="ru-RU"/>
      </w:rPr>
    </w:lvl>
    <w:lvl w:ilvl="8" w:tplc="63D694A4">
      <w:numFmt w:val="bullet"/>
      <w:lvlText w:val="•"/>
      <w:lvlJc w:val="left"/>
      <w:pPr>
        <w:ind w:left="9459" w:hanging="240"/>
      </w:pPr>
      <w:rPr>
        <w:rFonts w:hint="default"/>
        <w:lang w:val="ru-RU" w:eastAsia="ru-RU" w:bidi="ru-RU"/>
      </w:rPr>
    </w:lvl>
  </w:abstractNum>
  <w:abstractNum w:abstractNumId="24" w15:restartNumberingAfterBreak="0">
    <w:nsid w:val="74971ECA"/>
    <w:multiLevelType w:val="hybridMultilevel"/>
    <w:tmpl w:val="A454DE46"/>
    <w:lvl w:ilvl="0" w:tplc="AF9EBAF8">
      <w:start w:val="10"/>
      <w:numFmt w:val="decimal"/>
      <w:lvlText w:val="%1."/>
      <w:lvlJc w:val="left"/>
      <w:pPr>
        <w:ind w:left="4" w:hanging="303"/>
      </w:pPr>
      <w:rPr>
        <w:rFonts w:ascii="Times New Roman" w:eastAsia="Times New Roman" w:hAnsi="Times New Roman" w:cs="Times New Roman" w:hint="default"/>
        <w:spacing w:val="0"/>
        <w:w w:val="99"/>
        <w:sz w:val="20"/>
        <w:szCs w:val="20"/>
        <w:lang w:val="ru-RU" w:eastAsia="ru-RU" w:bidi="ru-RU"/>
      </w:rPr>
    </w:lvl>
    <w:lvl w:ilvl="1" w:tplc="6B702B76">
      <w:numFmt w:val="bullet"/>
      <w:lvlText w:val="•"/>
      <w:lvlJc w:val="left"/>
      <w:pPr>
        <w:ind w:left="580" w:hanging="303"/>
      </w:pPr>
      <w:rPr>
        <w:rFonts w:hint="default"/>
        <w:lang w:val="ru-RU" w:eastAsia="ru-RU" w:bidi="ru-RU"/>
      </w:rPr>
    </w:lvl>
    <w:lvl w:ilvl="2" w:tplc="ABCC506A">
      <w:numFmt w:val="bullet"/>
      <w:lvlText w:val="•"/>
      <w:lvlJc w:val="left"/>
      <w:pPr>
        <w:ind w:left="1160" w:hanging="303"/>
      </w:pPr>
      <w:rPr>
        <w:rFonts w:hint="default"/>
        <w:lang w:val="ru-RU" w:eastAsia="ru-RU" w:bidi="ru-RU"/>
      </w:rPr>
    </w:lvl>
    <w:lvl w:ilvl="3" w:tplc="88468B5E">
      <w:numFmt w:val="bullet"/>
      <w:lvlText w:val="•"/>
      <w:lvlJc w:val="left"/>
      <w:pPr>
        <w:ind w:left="1740" w:hanging="303"/>
      </w:pPr>
      <w:rPr>
        <w:rFonts w:hint="default"/>
        <w:lang w:val="ru-RU" w:eastAsia="ru-RU" w:bidi="ru-RU"/>
      </w:rPr>
    </w:lvl>
    <w:lvl w:ilvl="4" w:tplc="2430C76C">
      <w:numFmt w:val="bullet"/>
      <w:lvlText w:val="•"/>
      <w:lvlJc w:val="left"/>
      <w:pPr>
        <w:ind w:left="2321" w:hanging="303"/>
      </w:pPr>
      <w:rPr>
        <w:rFonts w:hint="default"/>
        <w:lang w:val="ru-RU" w:eastAsia="ru-RU" w:bidi="ru-RU"/>
      </w:rPr>
    </w:lvl>
    <w:lvl w:ilvl="5" w:tplc="EDB6FFD2">
      <w:numFmt w:val="bullet"/>
      <w:lvlText w:val="•"/>
      <w:lvlJc w:val="left"/>
      <w:pPr>
        <w:ind w:left="2901" w:hanging="303"/>
      </w:pPr>
      <w:rPr>
        <w:rFonts w:hint="default"/>
        <w:lang w:val="ru-RU" w:eastAsia="ru-RU" w:bidi="ru-RU"/>
      </w:rPr>
    </w:lvl>
    <w:lvl w:ilvl="6" w:tplc="AB30CA94">
      <w:numFmt w:val="bullet"/>
      <w:lvlText w:val="•"/>
      <w:lvlJc w:val="left"/>
      <w:pPr>
        <w:ind w:left="3481" w:hanging="303"/>
      </w:pPr>
      <w:rPr>
        <w:rFonts w:hint="default"/>
        <w:lang w:val="ru-RU" w:eastAsia="ru-RU" w:bidi="ru-RU"/>
      </w:rPr>
    </w:lvl>
    <w:lvl w:ilvl="7" w:tplc="385A4B90">
      <w:numFmt w:val="bullet"/>
      <w:lvlText w:val="•"/>
      <w:lvlJc w:val="left"/>
      <w:pPr>
        <w:ind w:left="4062" w:hanging="303"/>
      </w:pPr>
      <w:rPr>
        <w:rFonts w:hint="default"/>
        <w:lang w:val="ru-RU" w:eastAsia="ru-RU" w:bidi="ru-RU"/>
      </w:rPr>
    </w:lvl>
    <w:lvl w:ilvl="8" w:tplc="33440E0A">
      <w:numFmt w:val="bullet"/>
      <w:lvlText w:val="•"/>
      <w:lvlJc w:val="left"/>
      <w:pPr>
        <w:ind w:left="4642" w:hanging="303"/>
      </w:pPr>
      <w:rPr>
        <w:rFonts w:hint="default"/>
        <w:lang w:val="ru-RU" w:eastAsia="ru-RU" w:bidi="ru-RU"/>
      </w:rPr>
    </w:lvl>
  </w:abstractNum>
  <w:abstractNum w:abstractNumId="25" w15:restartNumberingAfterBreak="0">
    <w:nsid w:val="764A543E"/>
    <w:multiLevelType w:val="multilevel"/>
    <w:tmpl w:val="4D0C3FCE"/>
    <w:lvl w:ilvl="0">
      <w:start w:val="9"/>
      <w:numFmt w:val="decimal"/>
      <w:lvlText w:val="%1"/>
      <w:lvlJc w:val="left"/>
      <w:pPr>
        <w:ind w:left="450" w:hanging="450"/>
      </w:pPr>
      <w:rPr>
        <w:rFonts w:hint="default"/>
      </w:rPr>
    </w:lvl>
    <w:lvl w:ilvl="1">
      <w:start w:val="5"/>
      <w:numFmt w:val="decimal"/>
      <w:lvlText w:val="%1.%2"/>
      <w:lvlJc w:val="left"/>
      <w:pPr>
        <w:ind w:left="379" w:hanging="45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872" w:hanging="1440"/>
      </w:pPr>
      <w:rPr>
        <w:rFonts w:hint="default"/>
      </w:rPr>
    </w:lvl>
  </w:abstractNum>
  <w:abstractNum w:abstractNumId="26" w15:restartNumberingAfterBreak="0">
    <w:nsid w:val="77F12019"/>
    <w:multiLevelType w:val="hybridMultilevel"/>
    <w:tmpl w:val="6EB69A86"/>
    <w:lvl w:ilvl="0" w:tplc="671E4C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C22CE2"/>
    <w:multiLevelType w:val="hybridMultilevel"/>
    <w:tmpl w:val="2B2EDFEC"/>
    <w:lvl w:ilvl="0" w:tplc="E522C8D2">
      <w:numFmt w:val="bullet"/>
      <w:lvlText w:val="•"/>
      <w:lvlJc w:val="left"/>
      <w:pPr>
        <w:ind w:left="1080" w:hanging="72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1A141A"/>
    <w:multiLevelType w:val="hybridMultilevel"/>
    <w:tmpl w:val="DD709700"/>
    <w:lvl w:ilvl="0" w:tplc="4E48B5C4">
      <w:numFmt w:val="bullet"/>
      <w:lvlText w:val="-"/>
      <w:lvlJc w:val="left"/>
      <w:pPr>
        <w:ind w:left="4" w:hanging="118"/>
      </w:pPr>
      <w:rPr>
        <w:rFonts w:ascii="Times New Roman" w:eastAsia="Times New Roman" w:hAnsi="Times New Roman" w:cs="Times New Roman" w:hint="default"/>
        <w:w w:val="99"/>
        <w:sz w:val="20"/>
        <w:szCs w:val="20"/>
        <w:lang w:val="ru-RU" w:eastAsia="ru-RU" w:bidi="ru-RU"/>
      </w:rPr>
    </w:lvl>
    <w:lvl w:ilvl="1" w:tplc="B1FA3DA6">
      <w:numFmt w:val="bullet"/>
      <w:lvlText w:val="•"/>
      <w:lvlJc w:val="left"/>
      <w:pPr>
        <w:ind w:left="225" w:hanging="118"/>
      </w:pPr>
      <w:rPr>
        <w:rFonts w:hint="default"/>
        <w:lang w:val="ru-RU" w:eastAsia="ru-RU" w:bidi="ru-RU"/>
      </w:rPr>
    </w:lvl>
    <w:lvl w:ilvl="2" w:tplc="8CE803BA">
      <w:numFmt w:val="bullet"/>
      <w:lvlText w:val="•"/>
      <w:lvlJc w:val="left"/>
      <w:pPr>
        <w:ind w:left="451" w:hanging="118"/>
      </w:pPr>
      <w:rPr>
        <w:rFonts w:hint="default"/>
        <w:lang w:val="ru-RU" w:eastAsia="ru-RU" w:bidi="ru-RU"/>
      </w:rPr>
    </w:lvl>
    <w:lvl w:ilvl="3" w:tplc="3D7E753E">
      <w:numFmt w:val="bullet"/>
      <w:lvlText w:val="•"/>
      <w:lvlJc w:val="left"/>
      <w:pPr>
        <w:ind w:left="677" w:hanging="118"/>
      </w:pPr>
      <w:rPr>
        <w:rFonts w:hint="default"/>
        <w:lang w:val="ru-RU" w:eastAsia="ru-RU" w:bidi="ru-RU"/>
      </w:rPr>
    </w:lvl>
    <w:lvl w:ilvl="4" w:tplc="30F24382">
      <w:numFmt w:val="bullet"/>
      <w:lvlText w:val="•"/>
      <w:lvlJc w:val="left"/>
      <w:pPr>
        <w:ind w:left="903" w:hanging="118"/>
      </w:pPr>
      <w:rPr>
        <w:rFonts w:hint="default"/>
        <w:lang w:val="ru-RU" w:eastAsia="ru-RU" w:bidi="ru-RU"/>
      </w:rPr>
    </w:lvl>
    <w:lvl w:ilvl="5" w:tplc="4B2653A8">
      <w:numFmt w:val="bullet"/>
      <w:lvlText w:val="•"/>
      <w:lvlJc w:val="left"/>
      <w:pPr>
        <w:ind w:left="1129" w:hanging="118"/>
      </w:pPr>
      <w:rPr>
        <w:rFonts w:hint="default"/>
        <w:lang w:val="ru-RU" w:eastAsia="ru-RU" w:bidi="ru-RU"/>
      </w:rPr>
    </w:lvl>
    <w:lvl w:ilvl="6" w:tplc="B3CC4FA8">
      <w:numFmt w:val="bullet"/>
      <w:lvlText w:val="•"/>
      <w:lvlJc w:val="left"/>
      <w:pPr>
        <w:ind w:left="1354" w:hanging="118"/>
      </w:pPr>
      <w:rPr>
        <w:rFonts w:hint="default"/>
        <w:lang w:val="ru-RU" w:eastAsia="ru-RU" w:bidi="ru-RU"/>
      </w:rPr>
    </w:lvl>
    <w:lvl w:ilvl="7" w:tplc="6BB202E6">
      <w:numFmt w:val="bullet"/>
      <w:lvlText w:val="•"/>
      <w:lvlJc w:val="left"/>
      <w:pPr>
        <w:ind w:left="1580" w:hanging="118"/>
      </w:pPr>
      <w:rPr>
        <w:rFonts w:hint="default"/>
        <w:lang w:val="ru-RU" w:eastAsia="ru-RU" w:bidi="ru-RU"/>
      </w:rPr>
    </w:lvl>
    <w:lvl w:ilvl="8" w:tplc="AE603A4C">
      <w:numFmt w:val="bullet"/>
      <w:lvlText w:val="•"/>
      <w:lvlJc w:val="left"/>
      <w:pPr>
        <w:ind w:left="1806" w:hanging="118"/>
      </w:pPr>
      <w:rPr>
        <w:rFonts w:hint="default"/>
        <w:lang w:val="ru-RU" w:eastAsia="ru-RU" w:bidi="ru-RU"/>
      </w:rPr>
    </w:lvl>
  </w:abstractNum>
  <w:abstractNum w:abstractNumId="29" w15:restartNumberingAfterBreak="0">
    <w:nsid w:val="7DE45ADC"/>
    <w:multiLevelType w:val="hybridMultilevel"/>
    <w:tmpl w:val="20E44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7"/>
  </w:num>
  <w:num w:numId="8">
    <w:abstractNumId w:val="5"/>
  </w:num>
  <w:num w:numId="9">
    <w:abstractNumId w:val="19"/>
  </w:num>
  <w:num w:numId="10">
    <w:abstractNumId w:val="9"/>
  </w:num>
  <w:num w:numId="11">
    <w:abstractNumId w:val="18"/>
  </w:num>
  <w:num w:numId="12">
    <w:abstractNumId w:val="11"/>
  </w:num>
  <w:num w:numId="13">
    <w:abstractNumId w:val="15"/>
  </w:num>
  <w:num w:numId="14">
    <w:abstractNumId w:val="4"/>
  </w:num>
  <w:num w:numId="15">
    <w:abstractNumId w:val="10"/>
  </w:num>
  <w:num w:numId="16">
    <w:abstractNumId w:val="25"/>
  </w:num>
  <w:num w:numId="17">
    <w:abstractNumId w:val="3"/>
  </w:num>
  <w:num w:numId="18">
    <w:abstractNumId w:val="22"/>
  </w:num>
  <w:num w:numId="19">
    <w:abstractNumId w:val="20"/>
  </w:num>
  <w:num w:numId="20">
    <w:abstractNumId w:val="24"/>
  </w:num>
  <w:num w:numId="21">
    <w:abstractNumId w:val="28"/>
  </w:num>
  <w:num w:numId="22">
    <w:abstractNumId w:val="2"/>
  </w:num>
  <w:num w:numId="23">
    <w:abstractNumId w:val="16"/>
  </w:num>
  <w:num w:numId="24">
    <w:abstractNumId w:val="13"/>
  </w:num>
  <w:num w:numId="25">
    <w:abstractNumId w:val="23"/>
  </w:num>
  <w:num w:numId="26">
    <w:abstractNumId w:val="7"/>
  </w:num>
  <w:num w:numId="27">
    <w:abstractNumId w:val="14"/>
  </w:num>
  <w:num w:numId="28">
    <w:abstractNumId w:val="21"/>
  </w:num>
  <w:num w:numId="29">
    <w:abstractNumId w:val="6"/>
  </w:num>
  <w:num w:numId="30">
    <w:abstractNumId w:val="8"/>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8D"/>
    <w:rsid w:val="00002E46"/>
    <w:rsid w:val="00004E07"/>
    <w:rsid w:val="00021B8A"/>
    <w:rsid w:val="00023716"/>
    <w:rsid w:val="000425AF"/>
    <w:rsid w:val="000443D3"/>
    <w:rsid w:val="00044E90"/>
    <w:rsid w:val="00054257"/>
    <w:rsid w:val="0005460D"/>
    <w:rsid w:val="000551DE"/>
    <w:rsid w:val="000613AF"/>
    <w:rsid w:val="00063B3F"/>
    <w:rsid w:val="00070D71"/>
    <w:rsid w:val="00071B3B"/>
    <w:rsid w:val="000747C9"/>
    <w:rsid w:val="000819BA"/>
    <w:rsid w:val="00082945"/>
    <w:rsid w:val="000943CB"/>
    <w:rsid w:val="000A0EA9"/>
    <w:rsid w:val="000B382B"/>
    <w:rsid w:val="000C2AF6"/>
    <w:rsid w:val="000C3E22"/>
    <w:rsid w:val="000C778B"/>
    <w:rsid w:val="000C7974"/>
    <w:rsid w:val="000D1002"/>
    <w:rsid w:val="000D4CE5"/>
    <w:rsid w:val="000F0DCC"/>
    <w:rsid w:val="000F1DD9"/>
    <w:rsid w:val="001001C8"/>
    <w:rsid w:val="001036B9"/>
    <w:rsid w:val="00120C38"/>
    <w:rsid w:val="001216E3"/>
    <w:rsid w:val="001222DD"/>
    <w:rsid w:val="001222F2"/>
    <w:rsid w:val="00124CC1"/>
    <w:rsid w:val="00125597"/>
    <w:rsid w:val="001352FA"/>
    <w:rsid w:val="00151787"/>
    <w:rsid w:val="00154059"/>
    <w:rsid w:val="00164B21"/>
    <w:rsid w:val="00166A49"/>
    <w:rsid w:val="001720E8"/>
    <w:rsid w:val="00175C2C"/>
    <w:rsid w:val="0018245F"/>
    <w:rsid w:val="00183546"/>
    <w:rsid w:val="0018705A"/>
    <w:rsid w:val="00187FB6"/>
    <w:rsid w:val="00196E30"/>
    <w:rsid w:val="001A22E8"/>
    <w:rsid w:val="001B6A15"/>
    <w:rsid w:val="001D0A47"/>
    <w:rsid w:val="001D1623"/>
    <w:rsid w:val="001D2F27"/>
    <w:rsid w:val="001D31BC"/>
    <w:rsid w:val="001D45B8"/>
    <w:rsid w:val="001F3734"/>
    <w:rsid w:val="001F4998"/>
    <w:rsid w:val="00213D6B"/>
    <w:rsid w:val="00216873"/>
    <w:rsid w:val="00223599"/>
    <w:rsid w:val="00225720"/>
    <w:rsid w:val="002355B3"/>
    <w:rsid w:val="00236D70"/>
    <w:rsid w:val="00244DE7"/>
    <w:rsid w:val="002454E3"/>
    <w:rsid w:val="00247CD3"/>
    <w:rsid w:val="00252B06"/>
    <w:rsid w:val="0025469E"/>
    <w:rsid w:val="002564C8"/>
    <w:rsid w:val="00256994"/>
    <w:rsid w:val="00260610"/>
    <w:rsid w:val="00265693"/>
    <w:rsid w:val="00265B56"/>
    <w:rsid w:val="002736BB"/>
    <w:rsid w:val="00282475"/>
    <w:rsid w:val="0028369E"/>
    <w:rsid w:val="00293FB6"/>
    <w:rsid w:val="002A2CF8"/>
    <w:rsid w:val="002A4E3D"/>
    <w:rsid w:val="002A54B4"/>
    <w:rsid w:val="002B19D2"/>
    <w:rsid w:val="002B1A65"/>
    <w:rsid w:val="002C1786"/>
    <w:rsid w:val="002C2496"/>
    <w:rsid w:val="002C4F6D"/>
    <w:rsid w:val="002D0D56"/>
    <w:rsid w:val="002D7B7A"/>
    <w:rsid w:val="002E4C31"/>
    <w:rsid w:val="002E78C1"/>
    <w:rsid w:val="002F2DF8"/>
    <w:rsid w:val="002F46AE"/>
    <w:rsid w:val="00301175"/>
    <w:rsid w:val="0032696F"/>
    <w:rsid w:val="00327361"/>
    <w:rsid w:val="00332E3C"/>
    <w:rsid w:val="00337017"/>
    <w:rsid w:val="00337890"/>
    <w:rsid w:val="003444B3"/>
    <w:rsid w:val="003449DC"/>
    <w:rsid w:val="0036192A"/>
    <w:rsid w:val="00370B9C"/>
    <w:rsid w:val="003762EF"/>
    <w:rsid w:val="00377D72"/>
    <w:rsid w:val="00380732"/>
    <w:rsid w:val="00397550"/>
    <w:rsid w:val="003B244E"/>
    <w:rsid w:val="003B4AD1"/>
    <w:rsid w:val="003B6693"/>
    <w:rsid w:val="003B70EC"/>
    <w:rsid w:val="003C6686"/>
    <w:rsid w:val="003D1CB2"/>
    <w:rsid w:val="003D3638"/>
    <w:rsid w:val="003E5412"/>
    <w:rsid w:val="003E7464"/>
    <w:rsid w:val="003F45EF"/>
    <w:rsid w:val="004073EF"/>
    <w:rsid w:val="00415EFF"/>
    <w:rsid w:val="00424C11"/>
    <w:rsid w:val="004300B4"/>
    <w:rsid w:val="00432738"/>
    <w:rsid w:val="00434E64"/>
    <w:rsid w:val="004625F6"/>
    <w:rsid w:val="00462ADF"/>
    <w:rsid w:val="0046434A"/>
    <w:rsid w:val="00485E35"/>
    <w:rsid w:val="00492FF4"/>
    <w:rsid w:val="004B33CC"/>
    <w:rsid w:val="004B34C0"/>
    <w:rsid w:val="004C0445"/>
    <w:rsid w:val="004C7572"/>
    <w:rsid w:val="004F4054"/>
    <w:rsid w:val="004F649D"/>
    <w:rsid w:val="00506FA4"/>
    <w:rsid w:val="005116CE"/>
    <w:rsid w:val="005118BC"/>
    <w:rsid w:val="00511D40"/>
    <w:rsid w:val="0052205C"/>
    <w:rsid w:val="00523AD3"/>
    <w:rsid w:val="00524E05"/>
    <w:rsid w:val="005276BE"/>
    <w:rsid w:val="00531B33"/>
    <w:rsid w:val="00536D50"/>
    <w:rsid w:val="00546E04"/>
    <w:rsid w:val="00552237"/>
    <w:rsid w:val="00554057"/>
    <w:rsid w:val="0058278D"/>
    <w:rsid w:val="00591969"/>
    <w:rsid w:val="005965C4"/>
    <w:rsid w:val="005A1F71"/>
    <w:rsid w:val="005A3AE0"/>
    <w:rsid w:val="005A6B89"/>
    <w:rsid w:val="005B0B0F"/>
    <w:rsid w:val="005B436D"/>
    <w:rsid w:val="005C1F78"/>
    <w:rsid w:val="005C1FFE"/>
    <w:rsid w:val="005C5EB9"/>
    <w:rsid w:val="005D6BAB"/>
    <w:rsid w:val="005E2797"/>
    <w:rsid w:val="005E310B"/>
    <w:rsid w:val="005E392F"/>
    <w:rsid w:val="005F119E"/>
    <w:rsid w:val="005F64D7"/>
    <w:rsid w:val="00620633"/>
    <w:rsid w:val="00622C92"/>
    <w:rsid w:val="00625DF9"/>
    <w:rsid w:val="00637BA9"/>
    <w:rsid w:val="00637FFD"/>
    <w:rsid w:val="00655781"/>
    <w:rsid w:val="006573D5"/>
    <w:rsid w:val="00660028"/>
    <w:rsid w:val="0066459D"/>
    <w:rsid w:val="00664E74"/>
    <w:rsid w:val="006655C3"/>
    <w:rsid w:val="00671526"/>
    <w:rsid w:val="00676D42"/>
    <w:rsid w:val="00676F12"/>
    <w:rsid w:val="00680F2E"/>
    <w:rsid w:val="006924EC"/>
    <w:rsid w:val="00693115"/>
    <w:rsid w:val="0069488D"/>
    <w:rsid w:val="00696558"/>
    <w:rsid w:val="006A025E"/>
    <w:rsid w:val="006A085C"/>
    <w:rsid w:val="006A51BC"/>
    <w:rsid w:val="006A53BC"/>
    <w:rsid w:val="006A5B1F"/>
    <w:rsid w:val="006A605D"/>
    <w:rsid w:val="006A625F"/>
    <w:rsid w:val="006A7374"/>
    <w:rsid w:val="006B187E"/>
    <w:rsid w:val="006C11A4"/>
    <w:rsid w:val="006C6A5A"/>
    <w:rsid w:val="006D20E5"/>
    <w:rsid w:val="006D4967"/>
    <w:rsid w:val="006D4E7A"/>
    <w:rsid w:val="006E2058"/>
    <w:rsid w:val="006F4A44"/>
    <w:rsid w:val="006F66B2"/>
    <w:rsid w:val="0070533F"/>
    <w:rsid w:val="00706E83"/>
    <w:rsid w:val="007110D2"/>
    <w:rsid w:val="00714A99"/>
    <w:rsid w:val="007200C4"/>
    <w:rsid w:val="00721099"/>
    <w:rsid w:val="00721663"/>
    <w:rsid w:val="00723968"/>
    <w:rsid w:val="00724C37"/>
    <w:rsid w:val="00726306"/>
    <w:rsid w:val="00735E41"/>
    <w:rsid w:val="0073686A"/>
    <w:rsid w:val="00740261"/>
    <w:rsid w:val="00742A71"/>
    <w:rsid w:val="00752441"/>
    <w:rsid w:val="007543B3"/>
    <w:rsid w:val="007802B7"/>
    <w:rsid w:val="00783261"/>
    <w:rsid w:val="00790B9D"/>
    <w:rsid w:val="00792D6C"/>
    <w:rsid w:val="007962A8"/>
    <w:rsid w:val="007A0D9B"/>
    <w:rsid w:val="007A6F13"/>
    <w:rsid w:val="007B2CA5"/>
    <w:rsid w:val="007B5DDA"/>
    <w:rsid w:val="007C09F1"/>
    <w:rsid w:val="007D09D6"/>
    <w:rsid w:val="007D39CF"/>
    <w:rsid w:val="007D641F"/>
    <w:rsid w:val="007E0727"/>
    <w:rsid w:val="007F6635"/>
    <w:rsid w:val="007F79EC"/>
    <w:rsid w:val="00807C4D"/>
    <w:rsid w:val="00814688"/>
    <w:rsid w:val="00832063"/>
    <w:rsid w:val="00845930"/>
    <w:rsid w:val="00846814"/>
    <w:rsid w:val="00886C1C"/>
    <w:rsid w:val="00894DB0"/>
    <w:rsid w:val="00894DC7"/>
    <w:rsid w:val="008A20B0"/>
    <w:rsid w:val="008A7356"/>
    <w:rsid w:val="008A7FA0"/>
    <w:rsid w:val="008B1FBB"/>
    <w:rsid w:val="008B3463"/>
    <w:rsid w:val="008B5507"/>
    <w:rsid w:val="008C12B6"/>
    <w:rsid w:val="008D0575"/>
    <w:rsid w:val="008D0DE7"/>
    <w:rsid w:val="008D38C0"/>
    <w:rsid w:val="008E151F"/>
    <w:rsid w:val="008E21BB"/>
    <w:rsid w:val="008E78B4"/>
    <w:rsid w:val="008F05BA"/>
    <w:rsid w:val="0090741C"/>
    <w:rsid w:val="009119A1"/>
    <w:rsid w:val="0092182E"/>
    <w:rsid w:val="0092438D"/>
    <w:rsid w:val="009247F7"/>
    <w:rsid w:val="00930B71"/>
    <w:rsid w:val="00933245"/>
    <w:rsid w:val="00941FF8"/>
    <w:rsid w:val="009505E8"/>
    <w:rsid w:val="00970AE3"/>
    <w:rsid w:val="00970F6B"/>
    <w:rsid w:val="009827E5"/>
    <w:rsid w:val="00990265"/>
    <w:rsid w:val="00990E1C"/>
    <w:rsid w:val="00992C29"/>
    <w:rsid w:val="009935BF"/>
    <w:rsid w:val="0099530D"/>
    <w:rsid w:val="00996FA7"/>
    <w:rsid w:val="009A119F"/>
    <w:rsid w:val="009A21C8"/>
    <w:rsid w:val="009A4A53"/>
    <w:rsid w:val="009A7495"/>
    <w:rsid w:val="009B0EE3"/>
    <w:rsid w:val="009B466A"/>
    <w:rsid w:val="009B629E"/>
    <w:rsid w:val="009D06E6"/>
    <w:rsid w:val="009D17EB"/>
    <w:rsid w:val="009D4BB2"/>
    <w:rsid w:val="009E024C"/>
    <w:rsid w:val="009E3946"/>
    <w:rsid w:val="009E4F3B"/>
    <w:rsid w:val="009F23B2"/>
    <w:rsid w:val="009F388C"/>
    <w:rsid w:val="009F535C"/>
    <w:rsid w:val="00A0657A"/>
    <w:rsid w:val="00A06A81"/>
    <w:rsid w:val="00A21176"/>
    <w:rsid w:val="00A23974"/>
    <w:rsid w:val="00A40D7A"/>
    <w:rsid w:val="00A47C47"/>
    <w:rsid w:val="00A51271"/>
    <w:rsid w:val="00A561F1"/>
    <w:rsid w:val="00A631B7"/>
    <w:rsid w:val="00A643C6"/>
    <w:rsid w:val="00A661A4"/>
    <w:rsid w:val="00A666D3"/>
    <w:rsid w:val="00A66CFC"/>
    <w:rsid w:val="00A75501"/>
    <w:rsid w:val="00A77B61"/>
    <w:rsid w:val="00A8550C"/>
    <w:rsid w:val="00AA1D50"/>
    <w:rsid w:val="00AA7D64"/>
    <w:rsid w:val="00AC07C8"/>
    <w:rsid w:val="00AC6292"/>
    <w:rsid w:val="00AD62CF"/>
    <w:rsid w:val="00AD79CE"/>
    <w:rsid w:val="00AE0824"/>
    <w:rsid w:val="00AE7052"/>
    <w:rsid w:val="00AF2822"/>
    <w:rsid w:val="00B02C3C"/>
    <w:rsid w:val="00B06578"/>
    <w:rsid w:val="00B0798B"/>
    <w:rsid w:val="00B15EEA"/>
    <w:rsid w:val="00B16FF2"/>
    <w:rsid w:val="00B1735A"/>
    <w:rsid w:val="00B211FF"/>
    <w:rsid w:val="00B31438"/>
    <w:rsid w:val="00B3234C"/>
    <w:rsid w:val="00B3628B"/>
    <w:rsid w:val="00B37C38"/>
    <w:rsid w:val="00B42701"/>
    <w:rsid w:val="00B52350"/>
    <w:rsid w:val="00B62144"/>
    <w:rsid w:val="00B6764D"/>
    <w:rsid w:val="00B70B2B"/>
    <w:rsid w:val="00B80FA2"/>
    <w:rsid w:val="00B82656"/>
    <w:rsid w:val="00B84890"/>
    <w:rsid w:val="00B91704"/>
    <w:rsid w:val="00B929DF"/>
    <w:rsid w:val="00B97F8C"/>
    <w:rsid w:val="00BA1176"/>
    <w:rsid w:val="00BA4E79"/>
    <w:rsid w:val="00BA517C"/>
    <w:rsid w:val="00BA71A5"/>
    <w:rsid w:val="00BB327D"/>
    <w:rsid w:val="00BB6407"/>
    <w:rsid w:val="00BD0AF4"/>
    <w:rsid w:val="00BD16AF"/>
    <w:rsid w:val="00BD3502"/>
    <w:rsid w:val="00BE223B"/>
    <w:rsid w:val="00BE7FE8"/>
    <w:rsid w:val="00BF10B5"/>
    <w:rsid w:val="00BF7558"/>
    <w:rsid w:val="00C033E7"/>
    <w:rsid w:val="00C13E05"/>
    <w:rsid w:val="00C20CE1"/>
    <w:rsid w:val="00C33F5B"/>
    <w:rsid w:val="00C376C8"/>
    <w:rsid w:val="00C40391"/>
    <w:rsid w:val="00C63B08"/>
    <w:rsid w:val="00C71EEA"/>
    <w:rsid w:val="00C82282"/>
    <w:rsid w:val="00CA5B70"/>
    <w:rsid w:val="00CA5BDB"/>
    <w:rsid w:val="00CA66F1"/>
    <w:rsid w:val="00CB355B"/>
    <w:rsid w:val="00CB7B29"/>
    <w:rsid w:val="00CD525E"/>
    <w:rsid w:val="00CE13EA"/>
    <w:rsid w:val="00CE2B6F"/>
    <w:rsid w:val="00CF0985"/>
    <w:rsid w:val="00CF0A45"/>
    <w:rsid w:val="00CF3AE4"/>
    <w:rsid w:val="00CF7DFD"/>
    <w:rsid w:val="00D0114E"/>
    <w:rsid w:val="00D030F5"/>
    <w:rsid w:val="00D10E58"/>
    <w:rsid w:val="00D11E3C"/>
    <w:rsid w:val="00D154E0"/>
    <w:rsid w:val="00D20279"/>
    <w:rsid w:val="00D22511"/>
    <w:rsid w:val="00D23CF0"/>
    <w:rsid w:val="00D275AC"/>
    <w:rsid w:val="00D2790A"/>
    <w:rsid w:val="00D318E8"/>
    <w:rsid w:val="00D37B79"/>
    <w:rsid w:val="00D40B7A"/>
    <w:rsid w:val="00D42321"/>
    <w:rsid w:val="00D4528F"/>
    <w:rsid w:val="00D50163"/>
    <w:rsid w:val="00D569C4"/>
    <w:rsid w:val="00D57894"/>
    <w:rsid w:val="00D63191"/>
    <w:rsid w:val="00D742CE"/>
    <w:rsid w:val="00D74506"/>
    <w:rsid w:val="00D77096"/>
    <w:rsid w:val="00D77F47"/>
    <w:rsid w:val="00D83C0F"/>
    <w:rsid w:val="00D84B38"/>
    <w:rsid w:val="00D872FC"/>
    <w:rsid w:val="00D90916"/>
    <w:rsid w:val="00D92A21"/>
    <w:rsid w:val="00DA0C8A"/>
    <w:rsid w:val="00DA1EA1"/>
    <w:rsid w:val="00DA69E4"/>
    <w:rsid w:val="00DC1120"/>
    <w:rsid w:val="00DF1746"/>
    <w:rsid w:val="00DF7F51"/>
    <w:rsid w:val="00E148B6"/>
    <w:rsid w:val="00E16D07"/>
    <w:rsid w:val="00E1757A"/>
    <w:rsid w:val="00E3591A"/>
    <w:rsid w:val="00E36241"/>
    <w:rsid w:val="00E37161"/>
    <w:rsid w:val="00E545F1"/>
    <w:rsid w:val="00E56936"/>
    <w:rsid w:val="00E61238"/>
    <w:rsid w:val="00E66DDA"/>
    <w:rsid w:val="00E67F77"/>
    <w:rsid w:val="00E72B65"/>
    <w:rsid w:val="00E975B4"/>
    <w:rsid w:val="00EA0BA8"/>
    <w:rsid w:val="00EA212F"/>
    <w:rsid w:val="00EC4F7A"/>
    <w:rsid w:val="00ED05FE"/>
    <w:rsid w:val="00ED4C8E"/>
    <w:rsid w:val="00ED5078"/>
    <w:rsid w:val="00EE3BAC"/>
    <w:rsid w:val="00EE6407"/>
    <w:rsid w:val="00EF2C96"/>
    <w:rsid w:val="00EF56A4"/>
    <w:rsid w:val="00EF5FBE"/>
    <w:rsid w:val="00F01C3D"/>
    <w:rsid w:val="00F04D61"/>
    <w:rsid w:val="00F10C90"/>
    <w:rsid w:val="00F13FE4"/>
    <w:rsid w:val="00F1538D"/>
    <w:rsid w:val="00F22A6D"/>
    <w:rsid w:val="00F244A6"/>
    <w:rsid w:val="00F24516"/>
    <w:rsid w:val="00F30CCD"/>
    <w:rsid w:val="00F33FF8"/>
    <w:rsid w:val="00F340C5"/>
    <w:rsid w:val="00F35CE6"/>
    <w:rsid w:val="00F376FE"/>
    <w:rsid w:val="00F429E8"/>
    <w:rsid w:val="00F574A3"/>
    <w:rsid w:val="00F607AD"/>
    <w:rsid w:val="00F67AFA"/>
    <w:rsid w:val="00F7083D"/>
    <w:rsid w:val="00F749F7"/>
    <w:rsid w:val="00F76215"/>
    <w:rsid w:val="00FA68BC"/>
    <w:rsid w:val="00FB35FF"/>
    <w:rsid w:val="00FB458B"/>
    <w:rsid w:val="00FB5746"/>
    <w:rsid w:val="00FC16F4"/>
    <w:rsid w:val="00FC7FC4"/>
    <w:rsid w:val="00FD105F"/>
    <w:rsid w:val="00FD3AF0"/>
    <w:rsid w:val="00FD76F7"/>
    <w:rsid w:val="00FE5507"/>
    <w:rsid w:val="00FE6F33"/>
    <w:rsid w:val="00FF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FBCDA3"/>
  <w15:docId w15:val="{9CDDBEB4-9463-42E4-9590-6526557D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052"/>
  </w:style>
  <w:style w:type="paragraph" w:styleId="1">
    <w:name w:val="heading 1"/>
    <w:basedOn w:val="a"/>
    <w:next w:val="a"/>
    <w:link w:val="10"/>
    <w:uiPriority w:val="9"/>
    <w:qFormat/>
    <w:rsid w:val="00AE705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AE705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AE705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E705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E7052"/>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E7052"/>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E705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E705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E705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23968"/>
  </w:style>
  <w:style w:type="character" w:customStyle="1" w:styleId="WW8Num1z1">
    <w:name w:val="WW8Num1z1"/>
    <w:rsid w:val="00723968"/>
  </w:style>
  <w:style w:type="character" w:customStyle="1" w:styleId="WW8Num1z2">
    <w:name w:val="WW8Num1z2"/>
    <w:rsid w:val="00723968"/>
  </w:style>
  <w:style w:type="character" w:customStyle="1" w:styleId="WW8Num1z3">
    <w:name w:val="WW8Num1z3"/>
    <w:rsid w:val="00723968"/>
  </w:style>
  <w:style w:type="character" w:customStyle="1" w:styleId="WW8Num1z4">
    <w:name w:val="WW8Num1z4"/>
    <w:rsid w:val="00723968"/>
  </w:style>
  <w:style w:type="character" w:customStyle="1" w:styleId="WW8Num1z5">
    <w:name w:val="WW8Num1z5"/>
    <w:rsid w:val="00723968"/>
  </w:style>
  <w:style w:type="character" w:customStyle="1" w:styleId="WW8Num1z6">
    <w:name w:val="WW8Num1z6"/>
    <w:rsid w:val="00723968"/>
  </w:style>
  <w:style w:type="character" w:customStyle="1" w:styleId="WW8Num1z7">
    <w:name w:val="WW8Num1z7"/>
    <w:rsid w:val="00723968"/>
  </w:style>
  <w:style w:type="character" w:customStyle="1" w:styleId="WW8Num1z8">
    <w:name w:val="WW8Num1z8"/>
    <w:rsid w:val="00723968"/>
  </w:style>
  <w:style w:type="character" w:customStyle="1" w:styleId="WW8Num2z0">
    <w:name w:val="WW8Num2z0"/>
    <w:rsid w:val="00723968"/>
  </w:style>
  <w:style w:type="character" w:customStyle="1" w:styleId="WW8Num2z1">
    <w:name w:val="WW8Num2z1"/>
    <w:rsid w:val="00723968"/>
  </w:style>
  <w:style w:type="character" w:customStyle="1" w:styleId="WW8Num2z2">
    <w:name w:val="WW8Num2z2"/>
    <w:rsid w:val="00723968"/>
  </w:style>
  <w:style w:type="character" w:customStyle="1" w:styleId="WW8Num2z3">
    <w:name w:val="WW8Num2z3"/>
    <w:rsid w:val="00723968"/>
  </w:style>
  <w:style w:type="character" w:customStyle="1" w:styleId="WW8Num2z4">
    <w:name w:val="WW8Num2z4"/>
    <w:rsid w:val="00723968"/>
  </w:style>
  <w:style w:type="character" w:customStyle="1" w:styleId="WW8Num2z5">
    <w:name w:val="WW8Num2z5"/>
    <w:rsid w:val="00723968"/>
  </w:style>
  <w:style w:type="character" w:customStyle="1" w:styleId="WW8Num2z6">
    <w:name w:val="WW8Num2z6"/>
    <w:rsid w:val="00723968"/>
  </w:style>
  <w:style w:type="character" w:customStyle="1" w:styleId="WW8Num2z7">
    <w:name w:val="WW8Num2z7"/>
    <w:rsid w:val="00723968"/>
  </w:style>
  <w:style w:type="character" w:customStyle="1" w:styleId="WW8Num2z8">
    <w:name w:val="WW8Num2z8"/>
    <w:rsid w:val="00723968"/>
  </w:style>
  <w:style w:type="character" w:customStyle="1" w:styleId="WW8Num3z0">
    <w:name w:val="WW8Num3z0"/>
    <w:rsid w:val="00723968"/>
    <w:rPr>
      <w:b/>
    </w:rPr>
  </w:style>
  <w:style w:type="character" w:customStyle="1" w:styleId="WW8Num3z1">
    <w:name w:val="WW8Num3z1"/>
    <w:rsid w:val="00723968"/>
  </w:style>
  <w:style w:type="character" w:customStyle="1" w:styleId="WW8Num3z2">
    <w:name w:val="WW8Num3z2"/>
    <w:rsid w:val="00723968"/>
  </w:style>
  <w:style w:type="character" w:customStyle="1" w:styleId="WW8Num3z3">
    <w:name w:val="WW8Num3z3"/>
    <w:rsid w:val="00723968"/>
  </w:style>
  <w:style w:type="character" w:customStyle="1" w:styleId="WW8Num3z4">
    <w:name w:val="WW8Num3z4"/>
    <w:rsid w:val="00723968"/>
  </w:style>
  <w:style w:type="character" w:customStyle="1" w:styleId="WW8Num3z5">
    <w:name w:val="WW8Num3z5"/>
    <w:rsid w:val="00723968"/>
  </w:style>
  <w:style w:type="character" w:customStyle="1" w:styleId="WW8Num3z6">
    <w:name w:val="WW8Num3z6"/>
    <w:rsid w:val="00723968"/>
  </w:style>
  <w:style w:type="character" w:customStyle="1" w:styleId="WW8Num3z7">
    <w:name w:val="WW8Num3z7"/>
    <w:rsid w:val="00723968"/>
  </w:style>
  <w:style w:type="character" w:customStyle="1" w:styleId="WW8Num3z8">
    <w:name w:val="WW8Num3z8"/>
    <w:rsid w:val="00723968"/>
  </w:style>
  <w:style w:type="character" w:customStyle="1" w:styleId="11">
    <w:name w:val="Основной шрифт абзаца1"/>
    <w:rsid w:val="00723968"/>
  </w:style>
  <w:style w:type="character" w:customStyle="1" w:styleId="WW8Num4z0">
    <w:name w:val="WW8Num4z0"/>
    <w:rsid w:val="00723968"/>
    <w:rPr>
      <w:rFonts w:ascii="Symbol" w:hAnsi="Symbol" w:cs="OpenSymbol"/>
      <w:sz w:val="24"/>
      <w:szCs w:val="24"/>
    </w:rPr>
  </w:style>
  <w:style w:type="character" w:customStyle="1" w:styleId="WW8Num4z1">
    <w:name w:val="WW8Num4z1"/>
    <w:rsid w:val="00723968"/>
    <w:rPr>
      <w:rFonts w:ascii="OpenSymbol" w:hAnsi="OpenSymbol" w:cs="OpenSymbol"/>
    </w:rPr>
  </w:style>
  <w:style w:type="character" w:customStyle="1" w:styleId="WW8Num5z0">
    <w:name w:val="WW8Num5z0"/>
    <w:rsid w:val="00723968"/>
    <w:rPr>
      <w:rFonts w:ascii="Symbol" w:hAnsi="Symbol" w:cs="OpenSymbol"/>
    </w:rPr>
  </w:style>
  <w:style w:type="character" w:customStyle="1" w:styleId="WW8Num5z1">
    <w:name w:val="WW8Num5z1"/>
    <w:rsid w:val="00723968"/>
    <w:rPr>
      <w:rFonts w:ascii="OpenSymbol" w:hAnsi="OpenSymbol" w:cs="OpenSymbol"/>
    </w:rPr>
  </w:style>
  <w:style w:type="character" w:customStyle="1" w:styleId="21">
    <w:name w:val="Основной шрифт абзаца2"/>
    <w:rsid w:val="00723968"/>
  </w:style>
  <w:style w:type="character" w:customStyle="1" w:styleId="a3">
    <w:name w:val="Текст выноски Знак"/>
    <w:rsid w:val="00723968"/>
    <w:rPr>
      <w:rFonts w:ascii="Tahoma" w:hAnsi="Tahoma" w:cs="Tahoma"/>
      <w:sz w:val="16"/>
      <w:szCs w:val="16"/>
    </w:rPr>
  </w:style>
  <w:style w:type="character" w:customStyle="1" w:styleId="10">
    <w:name w:val="Заголовок 1 Знак"/>
    <w:basedOn w:val="a0"/>
    <w:link w:val="1"/>
    <w:uiPriority w:val="9"/>
    <w:rsid w:val="00AE705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AE7052"/>
    <w:rPr>
      <w:rFonts w:asciiTheme="majorHAnsi" w:eastAsiaTheme="majorEastAsia" w:hAnsiTheme="majorHAnsi" w:cstheme="majorBidi"/>
      <w:color w:val="365F91" w:themeColor="accent1" w:themeShade="BF"/>
      <w:sz w:val="24"/>
      <w:szCs w:val="24"/>
    </w:rPr>
  </w:style>
  <w:style w:type="character" w:customStyle="1" w:styleId="ListLabel1">
    <w:name w:val="ListLabel 1"/>
    <w:rsid w:val="00723968"/>
    <w:rPr>
      <w:rFonts w:cs="Courier New"/>
    </w:rPr>
  </w:style>
  <w:style w:type="character" w:styleId="a4">
    <w:name w:val="Hyperlink"/>
    <w:rsid w:val="00723968"/>
    <w:rPr>
      <w:color w:val="000080"/>
      <w:u w:val="single"/>
    </w:rPr>
  </w:style>
  <w:style w:type="character" w:customStyle="1" w:styleId="a5">
    <w:name w:val="Основной текст с отступом Знак"/>
    <w:rsid w:val="00723968"/>
    <w:rPr>
      <w:rFonts w:ascii="Calibri" w:eastAsia="Droid Sans Fallback" w:hAnsi="Calibri" w:cs="font186"/>
      <w:kern w:val="1"/>
      <w:sz w:val="22"/>
      <w:szCs w:val="22"/>
    </w:rPr>
  </w:style>
  <w:style w:type="paragraph" w:customStyle="1" w:styleId="12">
    <w:name w:val="Заголовок1"/>
    <w:basedOn w:val="13"/>
    <w:next w:val="a6"/>
    <w:rsid w:val="00723968"/>
    <w:pPr>
      <w:jc w:val="center"/>
    </w:pPr>
    <w:rPr>
      <w:b/>
      <w:bCs/>
      <w:sz w:val="56"/>
      <w:szCs w:val="56"/>
    </w:rPr>
  </w:style>
  <w:style w:type="paragraph" w:styleId="a6">
    <w:name w:val="Body Text"/>
    <w:basedOn w:val="a"/>
    <w:rsid w:val="00723968"/>
    <w:pPr>
      <w:spacing w:after="140" w:line="288" w:lineRule="auto"/>
    </w:pPr>
  </w:style>
  <w:style w:type="paragraph" w:styleId="a7">
    <w:name w:val="List"/>
    <w:basedOn w:val="a6"/>
    <w:rsid w:val="00723968"/>
    <w:rPr>
      <w:rFonts w:cs="FreeSans"/>
    </w:rPr>
  </w:style>
  <w:style w:type="paragraph" w:styleId="a8">
    <w:name w:val="caption"/>
    <w:basedOn w:val="a"/>
    <w:next w:val="a"/>
    <w:uiPriority w:val="35"/>
    <w:unhideWhenUsed/>
    <w:qFormat/>
    <w:rsid w:val="00AE7052"/>
    <w:rPr>
      <w:b/>
      <w:bCs/>
      <w:sz w:val="18"/>
      <w:szCs w:val="18"/>
    </w:rPr>
  </w:style>
  <w:style w:type="paragraph" w:customStyle="1" w:styleId="22">
    <w:name w:val="Указатель2"/>
    <w:basedOn w:val="a"/>
    <w:rsid w:val="00723968"/>
    <w:pPr>
      <w:suppressLineNumbers/>
    </w:pPr>
    <w:rPr>
      <w:rFonts w:cs="FreeSans"/>
    </w:rPr>
  </w:style>
  <w:style w:type="paragraph" w:customStyle="1" w:styleId="13">
    <w:name w:val="Заголовок1"/>
    <w:basedOn w:val="a"/>
    <w:next w:val="a6"/>
    <w:rsid w:val="00723968"/>
    <w:pPr>
      <w:keepNext/>
      <w:spacing w:before="240" w:after="120"/>
    </w:pPr>
    <w:rPr>
      <w:rFonts w:ascii="Liberation Sans" w:hAnsi="Liberation Sans" w:cs="FreeSans"/>
      <w:sz w:val="28"/>
      <w:szCs w:val="28"/>
    </w:rPr>
  </w:style>
  <w:style w:type="paragraph" w:customStyle="1" w:styleId="14">
    <w:name w:val="Название объекта1"/>
    <w:basedOn w:val="a"/>
    <w:rsid w:val="00723968"/>
    <w:pPr>
      <w:suppressLineNumbers/>
      <w:spacing w:before="120" w:after="120"/>
    </w:pPr>
    <w:rPr>
      <w:rFonts w:cs="FreeSans"/>
      <w:i/>
      <w:iCs/>
      <w:sz w:val="24"/>
      <w:szCs w:val="24"/>
    </w:rPr>
  </w:style>
  <w:style w:type="paragraph" w:customStyle="1" w:styleId="15">
    <w:name w:val="Указатель1"/>
    <w:basedOn w:val="a"/>
    <w:rsid w:val="00723968"/>
    <w:pPr>
      <w:suppressLineNumbers/>
    </w:pPr>
    <w:rPr>
      <w:rFonts w:cs="FreeSans"/>
    </w:rPr>
  </w:style>
  <w:style w:type="paragraph" w:customStyle="1" w:styleId="Heading">
    <w:name w:val="Heading"/>
    <w:basedOn w:val="13"/>
    <w:next w:val="a6"/>
    <w:rsid w:val="00723968"/>
  </w:style>
  <w:style w:type="paragraph" w:customStyle="1" w:styleId="23">
    <w:name w:val="Название объекта2"/>
    <w:basedOn w:val="a"/>
    <w:rsid w:val="00723968"/>
    <w:pPr>
      <w:suppressLineNumbers/>
      <w:spacing w:before="120" w:after="120"/>
    </w:pPr>
    <w:rPr>
      <w:rFonts w:cs="FreeSans"/>
      <w:i/>
      <w:iCs/>
      <w:sz w:val="24"/>
      <w:szCs w:val="24"/>
    </w:rPr>
  </w:style>
  <w:style w:type="paragraph" w:customStyle="1" w:styleId="Index">
    <w:name w:val="Index"/>
    <w:basedOn w:val="a"/>
    <w:rsid w:val="00723968"/>
    <w:pPr>
      <w:suppressLineNumbers/>
    </w:pPr>
    <w:rPr>
      <w:rFonts w:cs="FreeSans"/>
    </w:rPr>
  </w:style>
  <w:style w:type="paragraph" w:customStyle="1" w:styleId="16">
    <w:name w:val="Текст выноски1"/>
    <w:basedOn w:val="a"/>
    <w:rsid w:val="00723968"/>
    <w:rPr>
      <w:rFonts w:ascii="Tahoma" w:hAnsi="Tahoma" w:cs="Tahoma"/>
      <w:sz w:val="16"/>
      <w:szCs w:val="16"/>
    </w:rPr>
  </w:style>
  <w:style w:type="paragraph" w:customStyle="1" w:styleId="17">
    <w:name w:val="Без интервала1"/>
    <w:rsid w:val="00723968"/>
    <w:pPr>
      <w:suppressAutoHyphens/>
    </w:pPr>
    <w:rPr>
      <w:rFonts w:ascii="Calibri" w:eastAsia="Droid Sans Fallback" w:hAnsi="Calibri" w:cs="font186"/>
      <w:kern w:val="1"/>
      <w:lang w:eastAsia="zh-CN"/>
    </w:rPr>
  </w:style>
  <w:style w:type="paragraph" w:customStyle="1" w:styleId="18">
    <w:name w:val="Цитата1"/>
    <w:basedOn w:val="a"/>
    <w:rsid w:val="00723968"/>
  </w:style>
  <w:style w:type="paragraph" w:styleId="a9">
    <w:name w:val="Subtitle"/>
    <w:basedOn w:val="a"/>
    <w:next w:val="a"/>
    <w:link w:val="aa"/>
    <w:uiPriority w:val="99"/>
    <w:qFormat/>
    <w:rsid w:val="00AE7052"/>
    <w:pPr>
      <w:spacing w:before="200" w:after="900"/>
      <w:ind w:firstLine="0"/>
      <w:jc w:val="right"/>
    </w:pPr>
    <w:rPr>
      <w:i/>
      <w:iCs/>
      <w:sz w:val="24"/>
      <w:szCs w:val="24"/>
    </w:rPr>
  </w:style>
  <w:style w:type="paragraph" w:customStyle="1" w:styleId="ab">
    <w:name w:val="Содержимое таблицы"/>
    <w:basedOn w:val="a"/>
    <w:rsid w:val="00723968"/>
    <w:pPr>
      <w:suppressLineNumbers/>
    </w:pPr>
  </w:style>
  <w:style w:type="paragraph" w:customStyle="1" w:styleId="ac">
    <w:name w:val="Заголовок таблицы"/>
    <w:basedOn w:val="ab"/>
    <w:rsid w:val="00723968"/>
    <w:pPr>
      <w:jc w:val="center"/>
    </w:pPr>
    <w:rPr>
      <w:b/>
      <w:bCs/>
    </w:rPr>
  </w:style>
  <w:style w:type="paragraph" w:customStyle="1" w:styleId="TableContents">
    <w:name w:val="Table Contents"/>
    <w:basedOn w:val="a"/>
    <w:rsid w:val="00723968"/>
    <w:pPr>
      <w:suppressLineNumbers/>
    </w:pPr>
  </w:style>
  <w:style w:type="paragraph" w:customStyle="1" w:styleId="TableHeading">
    <w:name w:val="Table Heading"/>
    <w:basedOn w:val="TableContents"/>
    <w:rsid w:val="00723968"/>
    <w:pPr>
      <w:jc w:val="center"/>
    </w:pPr>
    <w:rPr>
      <w:b/>
      <w:bCs/>
    </w:rPr>
  </w:style>
  <w:style w:type="paragraph" w:customStyle="1" w:styleId="Quotations">
    <w:name w:val="Quotations"/>
    <w:basedOn w:val="a"/>
    <w:rsid w:val="00723968"/>
    <w:pPr>
      <w:spacing w:after="283"/>
      <w:ind w:left="567" w:right="567"/>
    </w:pPr>
  </w:style>
  <w:style w:type="paragraph" w:customStyle="1" w:styleId="19">
    <w:name w:val="Название1"/>
    <w:basedOn w:val="Heading"/>
    <w:next w:val="a6"/>
    <w:rsid w:val="00723968"/>
    <w:pPr>
      <w:jc w:val="center"/>
    </w:pPr>
    <w:rPr>
      <w:b/>
      <w:bCs/>
      <w:sz w:val="56"/>
      <w:szCs w:val="56"/>
    </w:rPr>
  </w:style>
  <w:style w:type="paragraph" w:styleId="ad">
    <w:name w:val="Body Text Indent"/>
    <w:basedOn w:val="a"/>
    <w:rsid w:val="00723968"/>
    <w:pPr>
      <w:spacing w:after="120"/>
      <w:ind w:left="283"/>
    </w:pPr>
  </w:style>
  <w:style w:type="paragraph" w:customStyle="1" w:styleId="24">
    <w:name w:val="Цитата2"/>
    <w:basedOn w:val="a"/>
    <w:rsid w:val="00723968"/>
    <w:pPr>
      <w:spacing w:after="283"/>
      <w:ind w:left="567" w:right="567"/>
    </w:pPr>
  </w:style>
  <w:style w:type="paragraph" w:styleId="ae">
    <w:name w:val="Title"/>
    <w:basedOn w:val="a"/>
    <w:next w:val="a"/>
    <w:link w:val="af"/>
    <w:uiPriority w:val="10"/>
    <w:qFormat/>
    <w:rsid w:val="00AE705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styleId="af0">
    <w:name w:val="Strong"/>
    <w:basedOn w:val="a0"/>
    <w:uiPriority w:val="22"/>
    <w:qFormat/>
    <w:rsid w:val="00AE7052"/>
    <w:rPr>
      <w:b/>
      <w:bCs/>
      <w:spacing w:val="0"/>
    </w:rPr>
  </w:style>
  <w:style w:type="paragraph" w:styleId="af1">
    <w:name w:val="No Spacing"/>
    <w:aliases w:val="#без интервала"/>
    <w:basedOn w:val="a"/>
    <w:link w:val="af2"/>
    <w:uiPriority w:val="1"/>
    <w:qFormat/>
    <w:rsid w:val="00AE7052"/>
    <w:pPr>
      <w:ind w:firstLine="0"/>
    </w:pPr>
  </w:style>
  <w:style w:type="table" w:styleId="af3">
    <w:name w:val="Table Grid"/>
    <w:basedOn w:val="a1"/>
    <w:uiPriority w:val="59"/>
    <w:rsid w:val="00EA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Подзаголовок-3"/>
    <w:basedOn w:val="a"/>
    <w:rsid w:val="00D10E58"/>
    <w:pPr>
      <w:keepNext/>
    </w:pPr>
    <w:rPr>
      <w:rFonts w:ascii="Times New Roman" w:eastAsia="Times New Roman" w:hAnsi="Times New Roman" w:cs="Times New Roman"/>
      <w:bCs/>
      <w:color w:val="FF0000"/>
      <w:sz w:val="20"/>
      <w:szCs w:val="20"/>
      <w:lang w:bidi="he-IL"/>
    </w:rPr>
  </w:style>
  <w:style w:type="paragraph" w:customStyle="1" w:styleId="af4">
    <w:name w:val="Заголовок формы"/>
    <w:basedOn w:val="a"/>
    <w:rsid w:val="00D10E58"/>
    <w:pPr>
      <w:keepNext/>
      <w:spacing w:before="360" w:after="120"/>
      <w:jc w:val="center"/>
    </w:pPr>
    <w:rPr>
      <w:rFonts w:ascii="Times New Roman" w:eastAsia="Times New Roman" w:hAnsi="Times New Roman" w:cs="Times New Roman"/>
      <w:b/>
      <w:bCs/>
      <w:caps/>
      <w:sz w:val="24"/>
      <w:szCs w:val="24"/>
    </w:rPr>
  </w:style>
  <w:style w:type="paragraph" w:styleId="af5">
    <w:name w:val="Balloon Text"/>
    <w:basedOn w:val="a"/>
    <w:link w:val="1a"/>
    <w:uiPriority w:val="99"/>
    <w:semiHidden/>
    <w:unhideWhenUsed/>
    <w:rsid w:val="00434E64"/>
    <w:rPr>
      <w:rFonts w:ascii="Tahoma" w:hAnsi="Tahoma" w:cs="Tahoma"/>
      <w:sz w:val="16"/>
      <w:szCs w:val="16"/>
    </w:rPr>
  </w:style>
  <w:style w:type="character" w:customStyle="1" w:styleId="1a">
    <w:name w:val="Текст выноски Знак1"/>
    <w:basedOn w:val="a0"/>
    <w:link w:val="af5"/>
    <w:uiPriority w:val="99"/>
    <w:semiHidden/>
    <w:rsid w:val="00434E64"/>
    <w:rPr>
      <w:rFonts w:ascii="Tahoma" w:eastAsia="Droid Sans Fallback" w:hAnsi="Tahoma" w:cs="Tahoma"/>
      <w:kern w:val="1"/>
      <w:sz w:val="16"/>
      <w:szCs w:val="16"/>
      <w:lang w:eastAsia="zh-CN"/>
    </w:rPr>
  </w:style>
  <w:style w:type="paragraph" w:customStyle="1" w:styleId="af6">
    <w:name w:val="Таблица шапка"/>
    <w:basedOn w:val="a"/>
    <w:rsid w:val="0090741C"/>
    <w:pPr>
      <w:keepNext/>
      <w:spacing w:before="40" w:after="40"/>
    </w:pPr>
    <w:rPr>
      <w:rFonts w:ascii="Times New Roman" w:eastAsia="Times New Roman" w:hAnsi="Times New Roman" w:cs="Times New Roman"/>
      <w:bCs/>
      <w:sz w:val="18"/>
      <w:szCs w:val="20"/>
      <w:lang w:bidi="he-IL"/>
    </w:rPr>
  </w:style>
  <w:style w:type="paragraph" w:customStyle="1" w:styleId="af7">
    <w:name w:val="Таблица текст"/>
    <w:basedOn w:val="a"/>
    <w:rsid w:val="0090741C"/>
    <w:pPr>
      <w:spacing w:before="40" w:after="40"/>
      <w:ind w:left="57" w:right="57"/>
    </w:pPr>
    <w:rPr>
      <w:rFonts w:ascii="Times New Roman" w:eastAsia="Times New Roman" w:hAnsi="Times New Roman" w:cs="Times New Roman"/>
      <w:bCs/>
      <w:sz w:val="24"/>
      <w:szCs w:val="24"/>
    </w:rPr>
  </w:style>
  <w:style w:type="character" w:customStyle="1" w:styleId="30">
    <w:name w:val="Заголовок 3 Знак"/>
    <w:basedOn w:val="a0"/>
    <w:link w:val="3"/>
    <w:uiPriority w:val="9"/>
    <w:rsid w:val="00AE705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E705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E705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E705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E705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E705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E7052"/>
    <w:rPr>
      <w:rFonts w:asciiTheme="majorHAnsi" w:eastAsiaTheme="majorEastAsia" w:hAnsiTheme="majorHAnsi" w:cstheme="majorBidi"/>
      <w:i/>
      <w:iCs/>
      <w:color w:val="9BBB59" w:themeColor="accent3"/>
      <w:sz w:val="20"/>
      <w:szCs w:val="20"/>
    </w:rPr>
  </w:style>
  <w:style w:type="character" w:customStyle="1" w:styleId="af">
    <w:name w:val="Заголовок Знак"/>
    <w:basedOn w:val="a0"/>
    <w:link w:val="ae"/>
    <w:uiPriority w:val="10"/>
    <w:rsid w:val="00AE7052"/>
    <w:rPr>
      <w:rFonts w:asciiTheme="majorHAnsi" w:eastAsiaTheme="majorEastAsia" w:hAnsiTheme="majorHAnsi" w:cstheme="majorBidi"/>
      <w:i/>
      <w:iCs/>
      <w:color w:val="243F60" w:themeColor="accent1" w:themeShade="7F"/>
      <w:sz w:val="60"/>
      <w:szCs w:val="60"/>
    </w:rPr>
  </w:style>
  <w:style w:type="character" w:customStyle="1" w:styleId="aa">
    <w:name w:val="Подзаголовок Знак"/>
    <w:basedOn w:val="a0"/>
    <w:link w:val="a9"/>
    <w:uiPriority w:val="99"/>
    <w:rsid w:val="00AE7052"/>
    <w:rPr>
      <w:i/>
      <w:iCs/>
      <w:sz w:val="24"/>
      <w:szCs w:val="24"/>
    </w:rPr>
  </w:style>
  <w:style w:type="character" w:styleId="af8">
    <w:name w:val="Emphasis"/>
    <w:uiPriority w:val="20"/>
    <w:qFormat/>
    <w:rsid w:val="00AE7052"/>
    <w:rPr>
      <w:b/>
      <w:bCs/>
      <w:i/>
      <w:iCs/>
      <w:color w:val="5A5A5A" w:themeColor="text1" w:themeTint="A5"/>
    </w:rPr>
  </w:style>
  <w:style w:type="character" w:customStyle="1" w:styleId="af2">
    <w:name w:val="Без интервала Знак"/>
    <w:aliases w:val="#без интервала Знак"/>
    <w:basedOn w:val="a0"/>
    <w:link w:val="af1"/>
    <w:uiPriority w:val="1"/>
    <w:rsid w:val="00AE7052"/>
  </w:style>
  <w:style w:type="paragraph" w:styleId="af9">
    <w:name w:val="List Paragraph"/>
    <w:aliases w:val="Маркер,List Paragraph,название,SL_Абзац списка,Bullet Number,Нумерованый список,f_Абзац 1,ПАРАГРАФ,Текстовая,ИГХ_Рус_Абзац списка,Индексы,Num Bullet 1,Абзац основного текста,Рисунок,асз.Списка,Абзац списка литеральный,it_List1,Bullet 1,мо"/>
    <w:basedOn w:val="a"/>
    <w:uiPriority w:val="1"/>
    <w:qFormat/>
    <w:rsid w:val="00AE7052"/>
    <w:pPr>
      <w:ind w:left="720"/>
      <w:contextualSpacing/>
    </w:pPr>
  </w:style>
  <w:style w:type="paragraph" w:styleId="25">
    <w:name w:val="Quote"/>
    <w:basedOn w:val="a"/>
    <w:next w:val="a"/>
    <w:link w:val="26"/>
    <w:uiPriority w:val="29"/>
    <w:qFormat/>
    <w:rsid w:val="00AE7052"/>
    <w:rPr>
      <w:rFonts w:asciiTheme="majorHAnsi" w:eastAsiaTheme="majorEastAsia" w:hAnsiTheme="majorHAnsi" w:cstheme="majorBidi"/>
      <w:i/>
      <w:iCs/>
      <w:color w:val="5A5A5A" w:themeColor="text1" w:themeTint="A5"/>
    </w:rPr>
  </w:style>
  <w:style w:type="character" w:customStyle="1" w:styleId="26">
    <w:name w:val="Цитата 2 Знак"/>
    <w:basedOn w:val="a0"/>
    <w:link w:val="25"/>
    <w:uiPriority w:val="29"/>
    <w:rsid w:val="00AE7052"/>
    <w:rPr>
      <w:rFonts w:asciiTheme="majorHAnsi" w:eastAsiaTheme="majorEastAsia" w:hAnsiTheme="majorHAnsi" w:cstheme="majorBidi"/>
      <w:i/>
      <w:iCs/>
      <w:color w:val="5A5A5A" w:themeColor="text1" w:themeTint="A5"/>
    </w:rPr>
  </w:style>
  <w:style w:type="paragraph" w:styleId="afa">
    <w:name w:val="Intense Quote"/>
    <w:basedOn w:val="a"/>
    <w:next w:val="a"/>
    <w:link w:val="afb"/>
    <w:uiPriority w:val="30"/>
    <w:qFormat/>
    <w:rsid w:val="00AE705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b">
    <w:name w:val="Выделенная цитата Знак"/>
    <w:basedOn w:val="a0"/>
    <w:link w:val="afa"/>
    <w:uiPriority w:val="30"/>
    <w:rsid w:val="00AE7052"/>
    <w:rPr>
      <w:rFonts w:asciiTheme="majorHAnsi" w:eastAsiaTheme="majorEastAsia" w:hAnsiTheme="majorHAnsi" w:cstheme="majorBidi"/>
      <w:i/>
      <w:iCs/>
      <w:color w:val="FFFFFF" w:themeColor="background1"/>
      <w:sz w:val="24"/>
      <w:szCs w:val="24"/>
      <w:shd w:val="clear" w:color="auto" w:fill="4F81BD" w:themeFill="accent1"/>
    </w:rPr>
  </w:style>
  <w:style w:type="character" w:styleId="afc">
    <w:name w:val="Subtle Emphasis"/>
    <w:uiPriority w:val="19"/>
    <w:qFormat/>
    <w:rsid w:val="00AE7052"/>
    <w:rPr>
      <w:i/>
      <w:iCs/>
      <w:color w:val="5A5A5A" w:themeColor="text1" w:themeTint="A5"/>
    </w:rPr>
  </w:style>
  <w:style w:type="character" w:styleId="afd">
    <w:name w:val="Intense Emphasis"/>
    <w:uiPriority w:val="21"/>
    <w:qFormat/>
    <w:rsid w:val="00AE7052"/>
    <w:rPr>
      <w:b/>
      <w:bCs/>
      <w:i/>
      <w:iCs/>
      <w:color w:val="4F81BD" w:themeColor="accent1"/>
      <w:sz w:val="22"/>
      <w:szCs w:val="22"/>
    </w:rPr>
  </w:style>
  <w:style w:type="character" w:styleId="afe">
    <w:name w:val="Subtle Reference"/>
    <w:uiPriority w:val="31"/>
    <w:qFormat/>
    <w:rsid w:val="00AE7052"/>
    <w:rPr>
      <w:color w:val="auto"/>
      <w:u w:val="single" w:color="9BBB59" w:themeColor="accent3"/>
    </w:rPr>
  </w:style>
  <w:style w:type="character" w:styleId="aff">
    <w:name w:val="Intense Reference"/>
    <w:basedOn w:val="a0"/>
    <w:uiPriority w:val="32"/>
    <w:qFormat/>
    <w:rsid w:val="00AE7052"/>
    <w:rPr>
      <w:b/>
      <w:bCs/>
      <w:color w:val="76923C" w:themeColor="accent3" w:themeShade="BF"/>
      <w:u w:val="single" w:color="9BBB59" w:themeColor="accent3"/>
    </w:rPr>
  </w:style>
  <w:style w:type="character" w:styleId="aff0">
    <w:name w:val="Book Title"/>
    <w:basedOn w:val="a0"/>
    <w:uiPriority w:val="33"/>
    <w:qFormat/>
    <w:rsid w:val="00AE7052"/>
    <w:rPr>
      <w:rFonts w:asciiTheme="majorHAnsi" w:eastAsiaTheme="majorEastAsia" w:hAnsiTheme="majorHAnsi" w:cstheme="majorBidi"/>
      <w:b/>
      <w:bCs/>
      <w:i/>
      <w:iCs/>
      <w:color w:val="auto"/>
    </w:rPr>
  </w:style>
  <w:style w:type="paragraph" w:styleId="aff1">
    <w:name w:val="TOC Heading"/>
    <w:basedOn w:val="1"/>
    <w:next w:val="a"/>
    <w:uiPriority w:val="39"/>
    <w:semiHidden/>
    <w:unhideWhenUsed/>
    <w:qFormat/>
    <w:rsid w:val="00AE7052"/>
    <w:pPr>
      <w:outlineLvl w:val="9"/>
    </w:pPr>
  </w:style>
  <w:style w:type="paragraph" w:customStyle="1" w:styleId="27">
    <w:name w:val="Без интервала2"/>
    <w:rsid w:val="00247CD3"/>
    <w:pPr>
      <w:suppressAutoHyphens/>
      <w:ind w:firstLine="0"/>
    </w:pPr>
    <w:rPr>
      <w:rFonts w:ascii="Calibri" w:eastAsia="Droid Sans Fallback" w:hAnsi="Calibri" w:cs="font183"/>
      <w:kern w:val="1"/>
      <w:lang w:val="ru-RU" w:eastAsia="zh-CN" w:bidi="ar-SA"/>
    </w:rPr>
  </w:style>
  <w:style w:type="character" w:styleId="aff2">
    <w:name w:val="footnote reference"/>
    <w:uiPriority w:val="99"/>
    <w:rsid w:val="006A025E"/>
    <w:rPr>
      <w:rFonts w:cs="Times New Roman"/>
      <w:vertAlign w:val="superscript"/>
    </w:rPr>
  </w:style>
  <w:style w:type="paragraph" w:styleId="aff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Зн,Знак12 Знак"/>
    <w:basedOn w:val="a"/>
    <w:link w:val="aff4"/>
    <w:uiPriority w:val="99"/>
    <w:qFormat/>
    <w:rsid w:val="006A025E"/>
    <w:pPr>
      <w:spacing w:line="360" w:lineRule="auto"/>
      <w:ind w:firstLine="567"/>
      <w:jc w:val="both"/>
    </w:pPr>
    <w:rPr>
      <w:rFonts w:ascii="Times New Roman" w:eastAsia="Times New Roman" w:hAnsi="Times New Roman" w:cs="Times New Roman"/>
      <w:snapToGrid w:val="0"/>
      <w:sz w:val="24"/>
      <w:szCs w:val="20"/>
      <w:lang w:val="ru-RU" w:eastAsia="ru-RU" w:bidi="ar-SA"/>
    </w:rPr>
  </w:style>
  <w:style w:type="character" w:customStyle="1" w:styleId="aff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f3"/>
    <w:uiPriority w:val="99"/>
    <w:rsid w:val="006A025E"/>
    <w:rPr>
      <w:rFonts w:ascii="Times New Roman" w:eastAsia="Times New Roman" w:hAnsi="Times New Roman" w:cs="Times New Roman"/>
      <w:snapToGrid w:val="0"/>
      <w:sz w:val="24"/>
      <w:szCs w:val="20"/>
      <w:lang w:val="ru-RU" w:eastAsia="ru-RU" w:bidi="ar-SA"/>
    </w:rPr>
  </w:style>
  <w:style w:type="character" w:customStyle="1" w:styleId="1b">
    <w:name w:val="Неразрешенное упоминание1"/>
    <w:basedOn w:val="a0"/>
    <w:uiPriority w:val="99"/>
    <w:semiHidden/>
    <w:unhideWhenUsed/>
    <w:rsid w:val="00D742CE"/>
    <w:rPr>
      <w:color w:val="605E5C"/>
      <w:shd w:val="clear" w:color="auto" w:fill="E1DFDD"/>
    </w:rPr>
  </w:style>
  <w:style w:type="paragraph" w:styleId="aff5">
    <w:name w:val="endnote text"/>
    <w:basedOn w:val="a"/>
    <w:link w:val="aff6"/>
    <w:uiPriority w:val="99"/>
    <w:semiHidden/>
    <w:unhideWhenUsed/>
    <w:rsid w:val="00CF7DFD"/>
    <w:rPr>
      <w:sz w:val="20"/>
      <w:szCs w:val="20"/>
    </w:rPr>
  </w:style>
  <w:style w:type="character" w:customStyle="1" w:styleId="aff6">
    <w:name w:val="Текст концевой сноски Знак"/>
    <w:basedOn w:val="a0"/>
    <w:link w:val="aff5"/>
    <w:uiPriority w:val="99"/>
    <w:semiHidden/>
    <w:rsid w:val="00CF7DFD"/>
    <w:rPr>
      <w:sz w:val="20"/>
      <w:szCs w:val="20"/>
    </w:rPr>
  </w:style>
  <w:style w:type="character" w:styleId="aff7">
    <w:name w:val="endnote reference"/>
    <w:basedOn w:val="a0"/>
    <w:uiPriority w:val="99"/>
    <w:semiHidden/>
    <w:unhideWhenUsed/>
    <w:rsid w:val="00CF7DFD"/>
    <w:rPr>
      <w:vertAlign w:val="superscript"/>
    </w:rPr>
  </w:style>
  <w:style w:type="paragraph" w:customStyle="1" w:styleId="31">
    <w:name w:val="Без интервала3"/>
    <w:rsid w:val="002D7B7A"/>
    <w:pPr>
      <w:suppressAutoHyphens/>
      <w:ind w:firstLine="0"/>
    </w:pPr>
    <w:rPr>
      <w:rFonts w:ascii="Calibri" w:eastAsia="Droid Sans Fallback" w:hAnsi="Calibri" w:cs="font1162"/>
      <w:kern w:val="1"/>
      <w:lang w:val="ru-RU" w:eastAsia="zh-CN" w:bidi="ar-SA"/>
    </w:rPr>
  </w:style>
  <w:style w:type="paragraph" w:customStyle="1" w:styleId="Default">
    <w:name w:val="Default"/>
    <w:qFormat/>
    <w:rsid w:val="00EE3BAC"/>
    <w:pPr>
      <w:autoSpaceDE w:val="0"/>
      <w:autoSpaceDN w:val="0"/>
      <w:adjustRightInd w:val="0"/>
      <w:ind w:firstLine="0"/>
    </w:pPr>
    <w:rPr>
      <w:rFonts w:ascii="Times New Roman" w:eastAsia="Times New Roman" w:hAnsi="Times New Roman" w:cs="Times New Roman"/>
      <w:color w:val="000000"/>
      <w:sz w:val="24"/>
      <w:szCs w:val="24"/>
      <w:lang w:val="ru-RU" w:eastAsia="ru-RU" w:bidi="ar-SA"/>
    </w:rPr>
  </w:style>
  <w:style w:type="paragraph" w:customStyle="1" w:styleId="aff8">
    <w:name w:val="......."/>
    <w:basedOn w:val="Default"/>
    <w:next w:val="Default"/>
    <w:uiPriority w:val="99"/>
    <w:qFormat/>
    <w:rsid w:val="00EE3BAC"/>
    <w:rPr>
      <w:color w:val="auto"/>
    </w:rPr>
  </w:style>
  <w:style w:type="table" w:customStyle="1" w:styleId="TableNormal">
    <w:name w:val="Table Normal"/>
    <w:uiPriority w:val="2"/>
    <w:semiHidden/>
    <w:unhideWhenUsed/>
    <w:qFormat/>
    <w:rsid w:val="00175C2C"/>
    <w:pPr>
      <w:widowControl w:val="0"/>
      <w:autoSpaceDE w:val="0"/>
      <w:autoSpaceDN w:val="0"/>
      <w:ind w:firstLine="0"/>
    </w:pPr>
    <w:rPr>
      <w:rFonts w:eastAsiaTheme="minorHAnsi"/>
      <w:lang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5C2C"/>
    <w:pPr>
      <w:widowControl w:val="0"/>
      <w:autoSpaceDE w:val="0"/>
      <w:autoSpaceDN w:val="0"/>
      <w:ind w:left="4" w:firstLine="0"/>
    </w:pPr>
    <w:rPr>
      <w:rFonts w:ascii="Verdana" w:eastAsia="Verdana" w:hAnsi="Verdana" w:cs="Verdana"/>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9847">
      <w:bodyDiv w:val="1"/>
      <w:marLeft w:val="0"/>
      <w:marRight w:val="0"/>
      <w:marTop w:val="0"/>
      <w:marBottom w:val="0"/>
      <w:divBdr>
        <w:top w:val="none" w:sz="0" w:space="0" w:color="auto"/>
        <w:left w:val="none" w:sz="0" w:space="0" w:color="auto"/>
        <w:bottom w:val="none" w:sz="0" w:space="0" w:color="auto"/>
        <w:right w:val="none" w:sz="0" w:space="0" w:color="auto"/>
      </w:divBdr>
    </w:div>
    <w:div w:id="14685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3500</Words>
  <Characters>19952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dc:creator>
  <cp:lastModifiedBy>Admin</cp:lastModifiedBy>
  <cp:revision>34</cp:revision>
  <cp:lastPrinted>2023-03-09T16:39:00Z</cp:lastPrinted>
  <dcterms:created xsi:type="dcterms:W3CDTF">2023-04-06T17:51:00Z</dcterms:created>
  <dcterms:modified xsi:type="dcterms:W3CDTF">2025-04-24T08:11:00Z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