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42" w:rsidRDefault="00A518BF" w:rsidP="004176BE">
      <w:pPr>
        <w:pStyle w:val="a3"/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01FDE77" wp14:editId="41A65AB0">
            <wp:simplePos x="0" y="0"/>
            <wp:positionH relativeFrom="page">
              <wp:posOffset>1433048</wp:posOffset>
            </wp:positionH>
            <wp:positionV relativeFrom="page">
              <wp:posOffset>50165</wp:posOffset>
            </wp:positionV>
            <wp:extent cx="5160396" cy="1979874"/>
            <wp:effectExtent l="0" t="0" r="0" b="0"/>
            <wp:wrapNone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160396" cy="1979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8BF" w:rsidRDefault="00A518BF" w:rsidP="004176BE">
      <w:pPr>
        <w:pStyle w:val="a3"/>
        <w:jc w:val="center"/>
        <w:rPr>
          <w:sz w:val="20"/>
        </w:rPr>
      </w:pPr>
    </w:p>
    <w:p w:rsidR="00A518BF" w:rsidRDefault="00A518BF" w:rsidP="004176BE">
      <w:pPr>
        <w:pStyle w:val="a3"/>
        <w:jc w:val="center"/>
        <w:rPr>
          <w:sz w:val="20"/>
        </w:rPr>
      </w:pPr>
    </w:p>
    <w:p w:rsidR="00A518BF" w:rsidRDefault="00A518BF" w:rsidP="004176BE">
      <w:pPr>
        <w:pStyle w:val="a3"/>
        <w:jc w:val="center"/>
        <w:rPr>
          <w:sz w:val="20"/>
        </w:rPr>
      </w:pPr>
    </w:p>
    <w:p w:rsidR="00A518BF" w:rsidRDefault="00A518BF" w:rsidP="004176BE">
      <w:pPr>
        <w:pStyle w:val="a3"/>
        <w:jc w:val="center"/>
        <w:rPr>
          <w:sz w:val="20"/>
        </w:rPr>
      </w:pPr>
    </w:p>
    <w:p w:rsidR="00A518BF" w:rsidRDefault="00A518BF" w:rsidP="004176BE">
      <w:pPr>
        <w:pStyle w:val="a3"/>
        <w:jc w:val="center"/>
        <w:rPr>
          <w:sz w:val="20"/>
        </w:rPr>
      </w:pPr>
    </w:p>
    <w:p w:rsidR="00A518BF" w:rsidRDefault="00A518BF" w:rsidP="004176BE">
      <w:pPr>
        <w:pStyle w:val="a3"/>
        <w:jc w:val="center"/>
        <w:rPr>
          <w:sz w:val="20"/>
        </w:rPr>
      </w:pPr>
    </w:p>
    <w:p w:rsidR="00A518BF" w:rsidRDefault="00A518BF" w:rsidP="004176BE">
      <w:pPr>
        <w:pStyle w:val="a3"/>
        <w:jc w:val="center"/>
        <w:rPr>
          <w:sz w:val="20"/>
        </w:rPr>
      </w:pPr>
    </w:p>
    <w:p w:rsidR="00A518BF" w:rsidRDefault="00A518BF" w:rsidP="004176BE">
      <w:pPr>
        <w:pStyle w:val="a3"/>
        <w:jc w:val="center"/>
        <w:rPr>
          <w:sz w:val="20"/>
        </w:rPr>
      </w:pPr>
    </w:p>
    <w:p w:rsidR="00A518BF" w:rsidRDefault="00A518BF" w:rsidP="004176BE">
      <w:pPr>
        <w:pStyle w:val="a3"/>
        <w:jc w:val="center"/>
        <w:rPr>
          <w:sz w:val="20"/>
        </w:rPr>
      </w:pPr>
    </w:p>
    <w:p w:rsidR="00A518BF" w:rsidRDefault="00A518BF" w:rsidP="004176BE">
      <w:pPr>
        <w:pStyle w:val="a3"/>
        <w:jc w:val="center"/>
        <w:rPr>
          <w:sz w:val="20"/>
        </w:rPr>
      </w:pPr>
    </w:p>
    <w:p w:rsidR="00A518BF" w:rsidRDefault="00A518BF" w:rsidP="004176BE">
      <w:pPr>
        <w:pStyle w:val="a3"/>
        <w:jc w:val="center"/>
        <w:rPr>
          <w:sz w:val="20"/>
        </w:rPr>
      </w:pPr>
    </w:p>
    <w:p w:rsidR="00A518BF" w:rsidRDefault="00A518BF" w:rsidP="004176BE">
      <w:pPr>
        <w:pStyle w:val="a3"/>
        <w:jc w:val="center"/>
        <w:rPr>
          <w:sz w:val="20"/>
        </w:rPr>
      </w:pPr>
    </w:p>
    <w:p w:rsidR="001A3542" w:rsidRPr="00B84F01" w:rsidRDefault="00C8338C">
      <w:pPr>
        <w:spacing w:before="155"/>
        <w:ind w:left="632" w:right="492"/>
        <w:jc w:val="center"/>
        <w:rPr>
          <w:rFonts w:ascii="Arial" w:hAnsi="Arial"/>
          <w:b/>
          <w:sz w:val="24"/>
          <w:lang w:val="ru-RU"/>
        </w:rPr>
      </w:pPr>
      <w:r w:rsidRPr="00B84F01">
        <w:rPr>
          <w:rFonts w:ascii="Arial" w:hAnsi="Arial"/>
          <w:b/>
          <w:color w:val="000009"/>
          <w:sz w:val="24"/>
          <w:lang w:val="ru-RU"/>
        </w:rPr>
        <w:t>ТЕХНИЧЕСКОЕ ЗАДАНИЕ</w:t>
      </w:r>
    </w:p>
    <w:p w:rsidR="001A3542" w:rsidRPr="00B84F01" w:rsidRDefault="00C8338C">
      <w:pPr>
        <w:pStyle w:val="a3"/>
        <w:ind w:left="2103"/>
        <w:rPr>
          <w:rFonts w:ascii="Arial" w:hAnsi="Arial"/>
          <w:lang w:val="ru-RU"/>
        </w:rPr>
      </w:pPr>
      <w:r w:rsidRPr="00B84F01">
        <w:rPr>
          <w:rFonts w:ascii="Arial" w:hAnsi="Arial"/>
          <w:color w:val="000009"/>
          <w:lang w:val="ru-RU"/>
        </w:rPr>
        <w:t>на изготовление и поставку Бульдозера колесного универсального</w:t>
      </w:r>
    </w:p>
    <w:p w:rsidR="001A3542" w:rsidRPr="00B84F01" w:rsidRDefault="00C8338C">
      <w:pPr>
        <w:ind w:left="2958"/>
        <w:rPr>
          <w:rFonts w:ascii="Arial" w:hAnsi="Arial"/>
          <w:b/>
          <w:sz w:val="24"/>
          <w:lang w:val="ru-RU"/>
        </w:rPr>
      </w:pPr>
      <w:r w:rsidRPr="00B84F01">
        <w:rPr>
          <w:rFonts w:ascii="Arial" w:hAnsi="Arial"/>
          <w:b/>
          <w:sz w:val="24"/>
          <w:lang w:val="ru-RU"/>
        </w:rPr>
        <w:t xml:space="preserve">КИРОВЕЦ К-703МА-12-03 </w:t>
      </w:r>
      <w:r w:rsidRPr="00B84F01">
        <w:rPr>
          <w:rFonts w:ascii="Arial" w:hAnsi="Arial"/>
          <w:color w:val="000009"/>
          <w:sz w:val="24"/>
          <w:lang w:val="ru-RU"/>
        </w:rPr>
        <w:t xml:space="preserve">с оборудованием </w:t>
      </w:r>
      <w:r w:rsidRPr="00B84F01">
        <w:rPr>
          <w:rFonts w:ascii="Arial" w:hAnsi="Arial"/>
          <w:b/>
          <w:color w:val="000009"/>
          <w:sz w:val="24"/>
          <w:lang w:val="ru-RU"/>
        </w:rPr>
        <w:t>АБШ-1</w:t>
      </w:r>
    </w:p>
    <w:p w:rsidR="001A3542" w:rsidRPr="00B84F01" w:rsidRDefault="00C8338C">
      <w:pPr>
        <w:pStyle w:val="a3"/>
        <w:ind w:left="637" w:right="492"/>
        <w:jc w:val="center"/>
        <w:rPr>
          <w:rFonts w:ascii="Arial" w:hAnsi="Arial"/>
          <w:lang w:val="ru-RU"/>
        </w:rPr>
      </w:pPr>
      <w:r w:rsidRPr="00B84F01">
        <w:rPr>
          <w:rFonts w:ascii="Arial" w:hAnsi="Arial"/>
          <w:color w:val="000009"/>
          <w:lang w:val="ru-RU"/>
        </w:rPr>
        <w:t>для бурения вертикальных, горизонтальных и наклонных шпуров, а также для планирования рабочих площадок и подъездов к зоне произведения работ.</w:t>
      </w:r>
    </w:p>
    <w:p w:rsidR="001A3542" w:rsidRPr="00A518BF" w:rsidRDefault="001A3542">
      <w:pPr>
        <w:pStyle w:val="a3"/>
        <w:spacing w:before="3"/>
        <w:rPr>
          <w:lang w:val="ru-RU"/>
        </w:rPr>
      </w:pPr>
    </w:p>
    <w:p w:rsidR="001A3542" w:rsidRPr="00B84F01" w:rsidRDefault="00C8338C">
      <w:pPr>
        <w:pStyle w:val="1"/>
        <w:rPr>
          <w:lang w:val="ru-RU"/>
        </w:rPr>
      </w:pPr>
      <w:bookmarkStart w:id="0" w:name="Вложение_к_заявке_(ТЕХНИЧЕСКОЕ_ЗАДАНИЕ)"/>
      <w:bookmarkEnd w:id="0"/>
      <w:r w:rsidRPr="00B84F01">
        <w:rPr>
          <w:u w:val="thick"/>
          <w:lang w:val="ru-RU"/>
        </w:rPr>
        <w:t>Назначение и условия эксплуатации</w:t>
      </w:r>
    </w:p>
    <w:p w:rsidR="001A3542" w:rsidRPr="00B84F01" w:rsidRDefault="00C8338C" w:rsidP="009D43B1">
      <w:pPr>
        <w:spacing w:before="50"/>
        <w:ind w:left="1768"/>
        <w:rPr>
          <w:lang w:val="ru-RU"/>
        </w:rPr>
      </w:pPr>
      <w:r w:rsidRPr="00B84F01">
        <w:rPr>
          <w:rFonts w:ascii="Arial" w:hAnsi="Arial"/>
          <w:i/>
          <w:sz w:val="20"/>
          <w:lang w:val="ru-RU"/>
        </w:rPr>
        <w:t>Вложение к заявке (ТЕХНИЧЕС</w:t>
      </w:r>
      <w:bookmarkStart w:id="1" w:name="_GoBack"/>
      <w:bookmarkEnd w:id="1"/>
      <w:r w:rsidRPr="00B84F01">
        <w:rPr>
          <w:rFonts w:ascii="Arial" w:hAnsi="Arial"/>
          <w:i/>
          <w:sz w:val="20"/>
          <w:lang w:val="ru-RU"/>
        </w:rPr>
        <w:t>КОЕ ЗАДАНИЕ)</w:t>
      </w:r>
      <w:r w:rsidR="00F62800">
        <w:rPr>
          <w:rFonts w:ascii="Arial" w:hAnsi="Arial"/>
          <w:i/>
          <w:sz w:val="20"/>
          <w:lang w:val="ru-RU"/>
        </w:rPr>
        <w:t xml:space="preserve"> </w:t>
      </w:r>
      <w:r w:rsidRPr="00B84F01">
        <w:rPr>
          <w:lang w:val="ru-RU"/>
        </w:rPr>
        <w:t xml:space="preserve">Предназначен для бурения вертикальных, горизонтальных и наклонных шпуров, а также для </w:t>
      </w:r>
      <w:proofErr w:type="spellStart"/>
      <w:proofErr w:type="gramStart"/>
      <w:r w:rsidRPr="00B84F01">
        <w:rPr>
          <w:lang w:val="ru-RU"/>
        </w:rPr>
        <w:t>плани</w:t>
      </w:r>
      <w:proofErr w:type="spellEnd"/>
      <w:r w:rsidRPr="00B84F01">
        <w:rPr>
          <w:lang w:val="ru-RU"/>
        </w:rPr>
        <w:t xml:space="preserve">- </w:t>
      </w:r>
      <w:proofErr w:type="spellStart"/>
      <w:r w:rsidRPr="00B84F01">
        <w:rPr>
          <w:lang w:val="ru-RU"/>
        </w:rPr>
        <w:t>ровки</w:t>
      </w:r>
      <w:proofErr w:type="spellEnd"/>
      <w:proofErr w:type="gramEnd"/>
      <w:r w:rsidRPr="00B84F01">
        <w:rPr>
          <w:lang w:val="ru-RU"/>
        </w:rPr>
        <w:t xml:space="preserve"> площадок.</w:t>
      </w:r>
    </w:p>
    <w:p w:rsidR="001A3542" w:rsidRDefault="00C8338C">
      <w:pPr>
        <w:pStyle w:val="a3"/>
        <w:spacing w:before="53"/>
        <w:ind w:left="531"/>
      </w:pPr>
      <w:proofErr w:type="spellStart"/>
      <w:r>
        <w:t>Область</w:t>
      </w:r>
      <w:proofErr w:type="spellEnd"/>
      <w:r>
        <w:t xml:space="preserve"> </w:t>
      </w:r>
      <w:proofErr w:type="spellStart"/>
      <w:r>
        <w:t>применения</w:t>
      </w:r>
      <w:proofErr w:type="spellEnd"/>
      <w:r>
        <w:t>:</w:t>
      </w:r>
    </w:p>
    <w:p w:rsidR="001A3542" w:rsidRPr="00B84F01" w:rsidRDefault="00C8338C">
      <w:pPr>
        <w:pStyle w:val="a4"/>
        <w:numPr>
          <w:ilvl w:val="0"/>
          <w:numId w:val="8"/>
        </w:numPr>
        <w:tabs>
          <w:tab w:val="left" w:pos="672"/>
        </w:tabs>
        <w:ind w:firstLine="0"/>
        <w:rPr>
          <w:sz w:val="24"/>
          <w:lang w:val="ru-RU"/>
        </w:rPr>
      </w:pPr>
      <w:r w:rsidRPr="00B84F01">
        <w:rPr>
          <w:sz w:val="24"/>
          <w:lang w:val="ru-RU"/>
        </w:rPr>
        <w:t>подготовка к вторичному взрыванию горных пород (дробление негабарита и разрушение</w:t>
      </w:r>
      <w:r w:rsidRPr="00B84F01">
        <w:rPr>
          <w:spacing w:val="-12"/>
          <w:sz w:val="24"/>
          <w:lang w:val="ru-RU"/>
        </w:rPr>
        <w:t xml:space="preserve"> </w:t>
      </w:r>
      <w:r w:rsidRPr="00B84F01">
        <w:rPr>
          <w:sz w:val="24"/>
          <w:lang w:val="ru-RU"/>
        </w:rPr>
        <w:t>порогов);</w:t>
      </w:r>
    </w:p>
    <w:p w:rsidR="001A3542" w:rsidRDefault="00C8338C">
      <w:pPr>
        <w:pStyle w:val="a4"/>
        <w:numPr>
          <w:ilvl w:val="0"/>
          <w:numId w:val="8"/>
        </w:numPr>
        <w:tabs>
          <w:tab w:val="left" w:pos="672"/>
        </w:tabs>
        <w:spacing w:before="51" w:line="283" w:lineRule="auto"/>
        <w:ind w:right="3623" w:firstLine="0"/>
        <w:rPr>
          <w:sz w:val="24"/>
        </w:rPr>
      </w:pPr>
      <w:r w:rsidRPr="00B84F01">
        <w:rPr>
          <w:sz w:val="24"/>
          <w:lang w:val="ru-RU"/>
        </w:rPr>
        <w:t xml:space="preserve">ликвидация старых фундаментов и других строительных конструкций. </w:t>
      </w:r>
      <w:proofErr w:type="spellStart"/>
      <w:r>
        <w:rPr>
          <w:sz w:val="24"/>
        </w:rPr>
        <w:t>Достоинства</w:t>
      </w:r>
      <w:proofErr w:type="spellEnd"/>
      <w:r>
        <w:rPr>
          <w:sz w:val="24"/>
        </w:rPr>
        <w:t>:</w:t>
      </w:r>
    </w:p>
    <w:p w:rsidR="001A3542" w:rsidRPr="00B84F01" w:rsidRDefault="00C8338C">
      <w:pPr>
        <w:pStyle w:val="a4"/>
        <w:numPr>
          <w:ilvl w:val="0"/>
          <w:numId w:val="8"/>
        </w:numPr>
        <w:tabs>
          <w:tab w:val="left" w:pos="676"/>
        </w:tabs>
        <w:spacing w:before="3"/>
        <w:ind w:right="381" w:firstLine="0"/>
        <w:rPr>
          <w:sz w:val="24"/>
          <w:lang w:val="ru-RU"/>
        </w:rPr>
      </w:pPr>
      <w:r w:rsidRPr="00B84F01">
        <w:rPr>
          <w:sz w:val="24"/>
          <w:lang w:val="ru-RU"/>
        </w:rPr>
        <w:t xml:space="preserve">исключение тяжелого ручного труда при бурении шпуров и, следовательно, травматизма и </w:t>
      </w:r>
      <w:proofErr w:type="spellStart"/>
      <w:proofErr w:type="gramStart"/>
      <w:r w:rsidRPr="00B84F01">
        <w:rPr>
          <w:sz w:val="24"/>
          <w:lang w:val="ru-RU"/>
        </w:rPr>
        <w:t>профзабо</w:t>
      </w:r>
      <w:proofErr w:type="spellEnd"/>
      <w:r w:rsidRPr="00B84F01">
        <w:rPr>
          <w:sz w:val="24"/>
          <w:lang w:val="ru-RU"/>
        </w:rPr>
        <w:t xml:space="preserve">- </w:t>
      </w:r>
      <w:proofErr w:type="spellStart"/>
      <w:r w:rsidRPr="00B84F01">
        <w:rPr>
          <w:sz w:val="24"/>
          <w:lang w:val="ru-RU"/>
        </w:rPr>
        <w:t>леваний</w:t>
      </w:r>
      <w:proofErr w:type="spellEnd"/>
      <w:proofErr w:type="gramEnd"/>
      <w:r w:rsidRPr="00B84F01">
        <w:rPr>
          <w:sz w:val="24"/>
          <w:lang w:val="ru-RU"/>
        </w:rPr>
        <w:t>, обусловленных работой с</w:t>
      </w:r>
      <w:r w:rsidRPr="00B84F01">
        <w:rPr>
          <w:spacing w:val="1"/>
          <w:sz w:val="24"/>
          <w:lang w:val="ru-RU"/>
        </w:rPr>
        <w:t xml:space="preserve"> </w:t>
      </w:r>
      <w:proofErr w:type="spellStart"/>
      <w:r w:rsidRPr="00B84F01">
        <w:rPr>
          <w:sz w:val="24"/>
          <w:lang w:val="ru-RU"/>
        </w:rPr>
        <w:t>виброинструментом</w:t>
      </w:r>
      <w:proofErr w:type="spellEnd"/>
      <w:r w:rsidRPr="00B84F01">
        <w:rPr>
          <w:sz w:val="24"/>
          <w:lang w:val="ru-RU"/>
        </w:rPr>
        <w:t>;</w:t>
      </w:r>
    </w:p>
    <w:p w:rsidR="001A3542" w:rsidRPr="00B84F01" w:rsidRDefault="00C8338C">
      <w:pPr>
        <w:pStyle w:val="a4"/>
        <w:numPr>
          <w:ilvl w:val="0"/>
          <w:numId w:val="8"/>
        </w:numPr>
        <w:tabs>
          <w:tab w:val="left" w:pos="674"/>
        </w:tabs>
        <w:spacing w:before="51"/>
        <w:ind w:left="673" w:hanging="141"/>
        <w:rPr>
          <w:sz w:val="24"/>
          <w:lang w:val="ru-RU"/>
        </w:rPr>
      </w:pPr>
      <w:r w:rsidRPr="00B84F01">
        <w:rPr>
          <w:sz w:val="24"/>
          <w:lang w:val="ru-RU"/>
        </w:rPr>
        <w:t>увеличение производительности при бурении</w:t>
      </w:r>
      <w:r w:rsidRPr="00B84F01">
        <w:rPr>
          <w:spacing w:val="-2"/>
          <w:sz w:val="24"/>
          <w:lang w:val="ru-RU"/>
        </w:rPr>
        <w:t xml:space="preserve"> </w:t>
      </w:r>
      <w:r w:rsidRPr="00B84F01">
        <w:rPr>
          <w:sz w:val="24"/>
          <w:lang w:val="ru-RU"/>
        </w:rPr>
        <w:t>шпуров;</w:t>
      </w:r>
    </w:p>
    <w:p w:rsidR="001A3542" w:rsidRPr="00B84F01" w:rsidRDefault="00C8338C">
      <w:pPr>
        <w:pStyle w:val="a4"/>
        <w:numPr>
          <w:ilvl w:val="0"/>
          <w:numId w:val="8"/>
        </w:numPr>
        <w:tabs>
          <w:tab w:val="left" w:pos="672"/>
        </w:tabs>
        <w:ind w:left="671" w:hanging="139"/>
        <w:rPr>
          <w:sz w:val="24"/>
          <w:lang w:val="ru-RU"/>
        </w:rPr>
      </w:pPr>
      <w:r w:rsidRPr="00B84F01">
        <w:rPr>
          <w:sz w:val="24"/>
          <w:lang w:val="ru-RU"/>
        </w:rPr>
        <w:t>повышение производительности погрузочно-транспортного</w:t>
      </w:r>
      <w:r w:rsidRPr="00B84F01">
        <w:rPr>
          <w:spacing w:val="-4"/>
          <w:sz w:val="24"/>
          <w:lang w:val="ru-RU"/>
        </w:rPr>
        <w:t xml:space="preserve"> </w:t>
      </w:r>
      <w:r w:rsidRPr="00B84F01">
        <w:rPr>
          <w:sz w:val="24"/>
          <w:lang w:val="ru-RU"/>
        </w:rPr>
        <w:t>оборудования;</w:t>
      </w:r>
    </w:p>
    <w:p w:rsidR="001A3542" w:rsidRPr="00B84F01" w:rsidRDefault="00C8338C">
      <w:pPr>
        <w:pStyle w:val="a4"/>
        <w:numPr>
          <w:ilvl w:val="0"/>
          <w:numId w:val="8"/>
        </w:numPr>
        <w:tabs>
          <w:tab w:val="left" w:pos="672"/>
        </w:tabs>
        <w:spacing w:before="51"/>
        <w:ind w:left="671" w:hanging="139"/>
        <w:rPr>
          <w:sz w:val="24"/>
          <w:lang w:val="ru-RU"/>
        </w:rPr>
      </w:pPr>
      <w:r w:rsidRPr="00B84F01">
        <w:rPr>
          <w:sz w:val="24"/>
          <w:lang w:val="ru-RU"/>
        </w:rPr>
        <w:t xml:space="preserve">отсутствие необходимости тщательной раскладки негабаритов как при </w:t>
      </w:r>
      <w:proofErr w:type="spellStart"/>
      <w:r w:rsidRPr="00B84F01">
        <w:rPr>
          <w:sz w:val="24"/>
          <w:lang w:val="ru-RU"/>
        </w:rPr>
        <w:t>при</w:t>
      </w:r>
      <w:proofErr w:type="spellEnd"/>
      <w:r w:rsidRPr="00B84F01">
        <w:rPr>
          <w:sz w:val="24"/>
          <w:lang w:val="ru-RU"/>
        </w:rPr>
        <w:t xml:space="preserve"> ручном бурении</w:t>
      </w:r>
      <w:r w:rsidRPr="00B84F01">
        <w:rPr>
          <w:spacing w:val="-7"/>
          <w:sz w:val="24"/>
          <w:lang w:val="ru-RU"/>
        </w:rPr>
        <w:t xml:space="preserve"> </w:t>
      </w:r>
      <w:r w:rsidRPr="00B84F01">
        <w:rPr>
          <w:sz w:val="24"/>
          <w:lang w:val="ru-RU"/>
        </w:rPr>
        <w:t>шпуров;</w:t>
      </w:r>
    </w:p>
    <w:p w:rsidR="001A3542" w:rsidRPr="00B84F01" w:rsidRDefault="00C8338C">
      <w:pPr>
        <w:pStyle w:val="a4"/>
        <w:numPr>
          <w:ilvl w:val="0"/>
          <w:numId w:val="8"/>
        </w:numPr>
        <w:tabs>
          <w:tab w:val="left" w:pos="688"/>
        </w:tabs>
        <w:spacing w:before="53"/>
        <w:ind w:right="379" w:firstLine="0"/>
        <w:rPr>
          <w:sz w:val="24"/>
          <w:lang w:val="ru-RU"/>
        </w:rPr>
      </w:pPr>
      <w:r w:rsidRPr="00B84F01">
        <w:rPr>
          <w:sz w:val="24"/>
          <w:lang w:val="ru-RU"/>
        </w:rPr>
        <w:t>возможность вести бурение сразу буром максимальной длины, что позволяет перейти на один типоразмер применяемых</w:t>
      </w:r>
      <w:r w:rsidRPr="00B84F01">
        <w:rPr>
          <w:spacing w:val="1"/>
          <w:sz w:val="24"/>
          <w:lang w:val="ru-RU"/>
        </w:rPr>
        <w:t xml:space="preserve"> </w:t>
      </w:r>
      <w:r w:rsidRPr="00B84F01">
        <w:rPr>
          <w:sz w:val="24"/>
          <w:lang w:val="ru-RU"/>
        </w:rPr>
        <w:t>буров;</w:t>
      </w:r>
    </w:p>
    <w:p w:rsidR="001A3542" w:rsidRPr="00B84F01" w:rsidRDefault="00C8338C">
      <w:pPr>
        <w:pStyle w:val="a4"/>
        <w:numPr>
          <w:ilvl w:val="0"/>
          <w:numId w:val="8"/>
        </w:numPr>
        <w:tabs>
          <w:tab w:val="left" w:pos="686"/>
        </w:tabs>
        <w:ind w:right="380" w:firstLine="0"/>
        <w:rPr>
          <w:sz w:val="24"/>
          <w:lang w:val="ru-RU"/>
        </w:rPr>
      </w:pPr>
      <w:r w:rsidRPr="00B84F01">
        <w:rPr>
          <w:sz w:val="24"/>
          <w:lang w:val="ru-RU"/>
        </w:rPr>
        <w:t>при установке бульдозерного отвала для планирования рабочих площадок и подъездов к зоне произведения</w:t>
      </w:r>
      <w:r w:rsidRPr="00B84F01">
        <w:rPr>
          <w:spacing w:val="-1"/>
          <w:sz w:val="24"/>
          <w:lang w:val="ru-RU"/>
        </w:rPr>
        <w:t xml:space="preserve"> </w:t>
      </w:r>
      <w:r w:rsidRPr="00B84F01">
        <w:rPr>
          <w:sz w:val="24"/>
          <w:lang w:val="ru-RU"/>
        </w:rPr>
        <w:t>работ.</w:t>
      </w:r>
    </w:p>
    <w:p w:rsidR="001A3542" w:rsidRPr="00B84F01" w:rsidRDefault="00C8338C">
      <w:pPr>
        <w:pStyle w:val="1"/>
        <w:spacing w:before="72"/>
        <w:ind w:left="1057"/>
        <w:rPr>
          <w:lang w:val="ru-RU"/>
        </w:rPr>
      </w:pPr>
      <w:r w:rsidRPr="00B84F01">
        <w:rPr>
          <w:lang w:val="ru-RU"/>
        </w:rPr>
        <w:t xml:space="preserve">Основные технические требования и комплектация бульдозера </w:t>
      </w:r>
      <w:proofErr w:type="spellStart"/>
      <w:r w:rsidRPr="00B84F01">
        <w:rPr>
          <w:lang w:val="ru-RU"/>
        </w:rPr>
        <w:t>Кировец</w:t>
      </w:r>
      <w:proofErr w:type="spellEnd"/>
      <w:r w:rsidRPr="00B84F01">
        <w:rPr>
          <w:lang w:val="ru-RU"/>
        </w:rPr>
        <w:t xml:space="preserve"> К-703МА-12-03</w:t>
      </w:r>
    </w:p>
    <w:p w:rsidR="001A3542" w:rsidRPr="00B84F01" w:rsidRDefault="00C8338C">
      <w:pPr>
        <w:ind w:left="872"/>
        <w:rPr>
          <w:b/>
          <w:sz w:val="24"/>
          <w:lang w:val="ru-RU"/>
        </w:rPr>
      </w:pPr>
      <w:r w:rsidRPr="00B84F01">
        <w:rPr>
          <w:b/>
          <w:sz w:val="24"/>
          <w:lang w:val="ru-RU"/>
        </w:rPr>
        <w:t>с оборудованием для бурения вертикальных, горизонтальных и наклонных шпуров АБШ-1</w:t>
      </w:r>
    </w:p>
    <w:p w:rsidR="001A3542" w:rsidRPr="00B84F01" w:rsidRDefault="001A3542">
      <w:pPr>
        <w:pStyle w:val="a3"/>
        <w:spacing w:before="1"/>
        <w:rPr>
          <w:b/>
          <w:lang w:val="ru-RU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8880"/>
      </w:tblGrid>
      <w:tr w:rsidR="001A3542">
        <w:trPr>
          <w:trHeight w:val="326"/>
        </w:trPr>
        <w:tc>
          <w:tcPr>
            <w:tcW w:w="2004" w:type="dxa"/>
          </w:tcPr>
          <w:p w:rsidR="001A3542" w:rsidRDefault="00C8338C">
            <w:pPr>
              <w:pStyle w:val="TableParagraph"/>
              <w:spacing w:line="275" w:lineRule="exact"/>
              <w:ind w:left="319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Параметры</w:t>
            </w:r>
            <w:proofErr w:type="spellEnd"/>
          </w:p>
        </w:tc>
        <w:tc>
          <w:tcPr>
            <w:tcW w:w="8880" w:type="dxa"/>
          </w:tcPr>
          <w:p w:rsidR="001A3542" w:rsidRDefault="00C8338C">
            <w:pPr>
              <w:pStyle w:val="TableParagraph"/>
              <w:spacing w:line="275" w:lineRule="exact"/>
              <w:ind w:left="2591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Поставщика</w:t>
            </w:r>
            <w:proofErr w:type="spellEnd"/>
          </w:p>
        </w:tc>
      </w:tr>
      <w:tr w:rsidR="001A3542" w:rsidRPr="00A518BF">
        <w:trPr>
          <w:trHeight w:val="1705"/>
        </w:trPr>
        <w:tc>
          <w:tcPr>
            <w:tcW w:w="2004" w:type="dxa"/>
          </w:tcPr>
          <w:p w:rsidR="001A3542" w:rsidRPr="00B84F01" w:rsidRDefault="00C8338C">
            <w:pPr>
              <w:pStyle w:val="TableParagraph"/>
              <w:spacing w:line="261" w:lineRule="auto"/>
              <w:ind w:left="599" w:right="80" w:hanging="492"/>
              <w:rPr>
                <w:sz w:val="24"/>
                <w:lang w:val="ru-RU"/>
              </w:rPr>
            </w:pPr>
            <w:r w:rsidRPr="00B84F01">
              <w:rPr>
                <w:sz w:val="24"/>
                <w:lang w:val="ru-RU"/>
              </w:rPr>
              <w:t>Номенклатурный номер (Марка,</w:t>
            </w:r>
          </w:p>
          <w:p w:rsidR="001A3542" w:rsidRPr="00B84F01" w:rsidRDefault="00C8338C">
            <w:pPr>
              <w:pStyle w:val="TableParagraph"/>
              <w:spacing w:before="27" w:line="283" w:lineRule="auto"/>
              <w:ind w:left="263" w:right="237" w:firstLine="312"/>
              <w:rPr>
                <w:sz w:val="24"/>
                <w:lang w:val="ru-RU"/>
              </w:rPr>
            </w:pPr>
            <w:r w:rsidRPr="00B84F01">
              <w:rPr>
                <w:sz w:val="24"/>
                <w:lang w:val="ru-RU"/>
              </w:rPr>
              <w:t>Модель, Изготовитель)</w:t>
            </w:r>
          </w:p>
        </w:tc>
        <w:tc>
          <w:tcPr>
            <w:tcW w:w="8880" w:type="dxa"/>
          </w:tcPr>
          <w:p w:rsidR="001A3542" w:rsidRPr="00B84F01" w:rsidRDefault="00C8338C">
            <w:pPr>
              <w:pStyle w:val="TableParagraph"/>
              <w:ind w:left="105" w:right="165"/>
              <w:rPr>
                <w:sz w:val="24"/>
                <w:lang w:val="ru-RU"/>
              </w:rPr>
            </w:pPr>
            <w:r w:rsidRPr="00B84F01">
              <w:rPr>
                <w:b/>
                <w:sz w:val="24"/>
                <w:lang w:val="ru-RU"/>
              </w:rPr>
              <w:t xml:space="preserve">К-703МА-12-03 КИРОВЕЦ </w:t>
            </w:r>
            <w:r w:rsidRPr="00B84F01">
              <w:rPr>
                <w:sz w:val="24"/>
                <w:lang w:val="ru-RU"/>
              </w:rPr>
              <w:t xml:space="preserve">Бульдозер колесный универсальный с оборудованием </w:t>
            </w:r>
            <w:r w:rsidRPr="00B84F01">
              <w:rPr>
                <w:b/>
                <w:sz w:val="24"/>
                <w:lang w:val="ru-RU"/>
              </w:rPr>
              <w:t xml:space="preserve">АБШ-1 </w:t>
            </w:r>
            <w:r w:rsidRPr="00B84F01">
              <w:rPr>
                <w:sz w:val="24"/>
                <w:lang w:val="ru-RU"/>
              </w:rPr>
              <w:t xml:space="preserve">для бурения вертикальных, горизонтальных и наклонных шпуров Изготовитель базового трактора КИРОВЕЦ: АО «Петербургский тракторный </w:t>
            </w:r>
            <w:proofErr w:type="spellStart"/>
            <w:r w:rsidRPr="00B84F01">
              <w:rPr>
                <w:sz w:val="24"/>
                <w:lang w:val="ru-RU"/>
              </w:rPr>
              <w:t>заво</w:t>
            </w:r>
            <w:proofErr w:type="spellEnd"/>
            <w:r w:rsidRPr="00B84F01">
              <w:rPr>
                <w:sz w:val="24"/>
                <w:lang w:val="ru-RU"/>
              </w:rPr>
              <w:t xml:space="preserve">» и/или АО «Завод </w:t>
            </w:r>
            <w:proofErr w:type="spellStart"/>
            <w:r w:rsidRPr="00B84F01">
              <w:rPr>
                <w:sz w:val="24"/>
                <w:lang w:val="ru-RU"/>
              </w:rPr>
              <w:t>Универсалмаш</w:t>
            </w:r>
            <w:proofErr w:type="spellEnd"/>
            <w:r w:rsidRPr="00B84F01">
              <w:rPr>
                <w:sz w:val="24"/>
                <w:lang w:val="ru-RU"/>
              </w:rPr>
              <w:t xml:space="preserve"> (дочерние общества ПАО «Кировский завод») Изготовитель основного рабочего оборудования АБШ-1: АО «</w:t>
            </w:r>
            <w:proofErr w:type="spellStart"/>
            <w:r w:rsidRPr="00B84F01">
              <w:rPr>
                <w:sz w:val="24"/>
                <w:lang w:val="ru-RU"/>
              </w:rPr>
              <w:t>НИИПроектАсбест</w:t>
            </w:r>
            <w:proofErr w:type="spellEnd"/>
            <w:r w:rsidRPr="00B84F01">
              <w:rPr>
                <w:sz w:val="24"/>
                <w:lang w:val="ru-RU"/>
              </w:rPr>
              <w:t>»</w:t>
            </w:r>
          </w:p>
        </w:tc>
      </w:tr>
      <w:tr w:rsidR="001A3542">
        <w:trPr>
          <w:trHeight w:val="880"/>
        </w:trPr>
        <w:tc>
          <w:tcPr>
            <w:tcW w:w="2004" w:type="dxa"/>
          </w:tcPr>
          <w:p w:rsidR="001A3542" w:rsidRDefault="00C8338C">
            <w:pPr>
              <w:pStyle w:val="TableParagraph"/>
              <w:spacing w:line="275" w:lineRule="exact"/>
              <w:ind w:left="324" w:right="1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Модификация</w:t>
            </w:r>
            <w:proofErr w:type="spellEnd"/>
          </w:p>
        </w:tc>
        <w:tc>
          <w:tcPr>
            <w:tcW w:w="8880" w:type="dxa"/>
          </w:tcPr>
          <w:p w:rsidR="001A3542" w:rsidRDefault="00C8338C">
            <w:pPr>
              <w:pStyle w:val="TableParagraph"/>
              <w:ind w:left="268" w:right="195" w:firstLine="309"/>
              <w:rPr>
                <w:sz w:val="24"/>
              </w:rPr>
            </w:pPr>
            <w:r w:rsidRPr="00B84F01">
              <w:rPr>
                <w:sz w:val="24"/>
                <w:lang w:val="ru-RU"/>
              </w:rPr>
              <w:t xml:space="preserve">Бульдозер колесный универсальный </w:t>
            </w:r>
            <w:proofErr w:type="spellStart"/>
            <w:r w:rsidRPr="00B84F01">
              <w:rPr>
                <w:sz w:val="24"/>
                <w:lang w:val="ru-RU"/>
              </w:rPr>
              <w:t>Кировец</w:t>
            </w:r>
            <w:proofErr w:type="spellEnd"/>
            <w:r w:rsidRPr="00B84F01">
              <w:rPr>
                <w:sz w:val="24"/>
                <w:lang w:val="ru-RU"/>
              </w:rPr>
              <w:t xml:space="preserve"> К-703МА-12-03 с Бульдозерным оборудованием, Оборудованием АБШ-1, ТСУ тип «Крюк-Петля». </w:t>
            </w:r>
            <w:proofErr w:type="spellStart"/>
            <w:r>
              <w:rPr>
                <w:sz w:val="24"/>
              </w:rPr>
              <w:t>Комплектация</w:t>
            </w:r>
            <w:proofErr w:type="spellEnd"/>
          </w:p>
          <w:p w:rsidR="001A3542" w:rsidRDefault="00C8338C">
            <w:pPr>
              <w:pStyle w:val="TableParagraph"/>
              <w:ind w:left="1806"/>
              <w:rPr>
                <w:sz w:val="24"/>
              </w:rPr>
            </w:pPr>
            <w:r>
              <w:rPr>
                <w:sz w:val="24"/>
              </w:rPr>
              <w:t xml:space="preserve">«ХЛ»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условиях</w:t>
            </w:r>
            <w:proofErr w:type="spellEnd"/>
            <w:r>
              <w:rPr>
                <w:sz w:val="24"/>
              </w:rPr>
              <w:t xml:space="preserve"> +45 – 45град.С.</w:t>
            </w:r>
          </w:p>
        </w:tc>
      </w:tr>
    </w:tbl>
    <w:p w:rsidR="001A3542" w:rsidRDefault="001A3542">
      <w:pPr>
        <w:pStyle w:val="a3"/>
        <w:spacing w:before="3"/>
        <w:rPr>
          <w:b/>
          <w:sz w:val="28"/>
        </w:rPr>
      </w:pPr>
    </w:p>
    <w:p w:rsidR="001A3542" w:rsidRPr="00B84F01" w:rsidRDefault="00C8338C">
      <w:pPr>
        <w:pStyle w:val="a4"/>
        <w:numPr>
          <w:ilvl w:val="0"/>
          <w:numId w:val="7"/>
        </w:numPr>
        <w:tabs>
          <w:tab w:val="left" w:pos="753"/>
        </w:tabs>
        <w:spacing w:before="0"/>
        <w:ind w:right="505" w:firstLine="1"/>
        <w:jc w:val="left"/>
        <w:rPr>
          <w:b/>
          <w:lang w:val="ru-RU"/>
        </w:rPr>
      </w:pPr>
      <w:r w:rsidRPr="00B84F01">
        <w:rPr>
          <w:b/>
          <w:lang w:val="ru-RU"/>
        </w:rPr>
        <w:t xml:space="preserve">Основные параметры установки </w:t>
      </w:r>
      <w:r w:rsidRPr="00B84F01">
        <w:rPr>
          <w:b/>
          <w:spacing w:val="-3"/>
          <w:lang w:val="ru-RU"/>
        </w:rPr>
        <w:t xml:space="preserve">вторичного </w:t>
      </w:r>
      <w:r w:rsidRPr="00B84F01">
        <w:rPr>
          <w:b/>
          <w:lang w:val="ru-RU"/>
        </w:rPr>
        <w:t xml:space="preserve">бурения на базе трактора К-703МА-12-03 с </w:t>
      </w:r>
      <w:r w:rsidRPr="00B84F01">
        <w:rPr>
          <w:b/>
          <w:spacing w:val="-3"/>
          <w:lang w:val="ru-RU"/>
        </w:rPr>
        <w:t xml:space="preserve">оборудованием </w:t>
      </w:r>
      <w:r w:rsidRPr="00B84F01">
        <w:rPr>
          <w:b/>
          <w:lang w:val="ru-RU"/>
        </w:rPr>
        <w:t>АБШ-1: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4395"/>
      </w:tblGrid>
      <w:tr w:rsidR="001A3542">
        <w:trPr>
          <w:trHeight w:val="251"/>
        </w:trPr>
        <w:tc>
          <w:tcPr>
            <w:tcW w:w="6238" w:type="dxa"/>
          </w:tcPr>
          <w:p w:rsidR="001A3542" w:rsidRDefault="00C8338C">
            <w:pPr>
              <w:pStyle w:val="TableParagraph"/>
              <w:spacing w:line="232" w:lineRule="exact"/>
              <w:ind w:left="107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параметра</w:t>
            </w:r>
            <w:proofErr w:type="spellEnd"/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2" w:lineRule="exact"/>
              <w:ind w:left="105"/>
            </w:pPr>
            <w:proofErr w:type="spellStart"/>
            <w:r>
              <w:t>Значение</w:t>
            </w:r>
            <w:proofErr w:type="spellEnd"/>
          </w:p>
        </w:tc>
      </w:tr>
      <w:tr w:rsidR="001A3542">
        <w:trPr>
          <w:trHeight w:val="254"/>
        </w:trPr>
        <w:tc>
          <w:tcPr>
            <w:tcW w:w="6238" w:type="dxa"/>
          </w:tcPr>
          <w:p w:rsidR="001A3542" w:rsidRDefault="00C8338C">
            <w:pPr>
              <w:pStyle w:val="TableParagraph"/>
              <w:spacing w:before="1" w:line="233" w:lineRule="exact"/>
              <w:ind w:left="107"/>
            </w:pPr>
            <w:r>
              <w:t xml:space="preserve">1. </w:t>
            </w:r>
            <w:proofErr w:type="spellStart"/>
            <w:r>
              <w:t>Базовая</w:t>
            </w:r>
            <w:proofErr w:type="spellEnd"/>
            <w:r>
              <w:t xml:space="preserve"> </w:t>
            </w:r>
            <w:proofErr w:type="spellStart"/>
            <w:r>
              <w:t>машина</w:t>
            </w:r>
            <w:proofErr w:type="spellEnd"/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before="1" w:line="233" w:lineRule="exact"/>
              <w:ind w:left="105"/>
            </w:pPr>
            <w:r>
              <w:t>К-703МА-12</w:t>
            </w:r>
          </w:p>
        </w:tc>
      </w:tr>
      <w:tr w:rsidR="001A3542" w:rsidRPr="00A518BF">
        <w:trPr>
          <w:trHeight w:val="556"/>
        </w:trPr>
        <w:tc>
          <w:tcPr>
            <w:tcW w:w="6238" w:type="dxa"/>
          </w:tcPr>
          <w:p w:rsidR="001A3542" w:rsidRDefault="00C8338C">
            <w:pPr>
              <w:pStyle w:val="TableParagraph"/>
              <w:spacing w:line="251" w:lineRule="exact"/>
              <w:ind w:left="107"/>
            </w:pPr>
            <w:r>
              <w:t xml:space="preserve">2. </w:t>
            </w:r>
            <w:proofErr w:type="spellStart"/>
            <w:r>
              <w:t>Марка</w:t>
            </w:r>
            <w:proofErr w:type="spellEnd"/>
            <w:r>
              <w:t xml:space="preserve"> </w:t>
            </w:r>
            <w:proofErr w:type="spellStart"/>
            <w:r>
              <w:t>краноманипуляторной</w:t>
            </w:r>
            <w:proofErr w:type="spellEnd"/>
            <w:r>
              <w:t xml:space="preserve"> </w:t>
            </w:r>
            <w:proofErr w:type="spellStart"/>
            <w:r>
              <w:t>установки</w:t>
            </w:r>
            <w:proofErr w:type="spellEnd"/>
          </w:p>
        </w:tc>
        <w:tc>
          <w:tcPr>
            <w:tcW w:w="4395" w:type="dxa"/>
          </w:tcPr>
          <w:p w:rsidR="001A3542" w:rsidRPr="00B84F01" w:rsidRDefault="00C8338C">
            <w:pPr>
              <w:pStyle w:val="TableParagraph"/>
              <w:ind w:left="105" w:right="392"/>
              <w:rPr>
                <w:lang w:val="ru-RU"/>
              </w:rPr>
            </w:pPr>
            <w:r w:rsidRPr="00B84F01">
              <w:rPr>
                <w:lang w:val="ru-RU"/>
              </w:rPr>
              <w:t>ИМ-95, или аналог (по дополнительному письменному согласованию)</w:t>
            </w:r>
          </w:p>
        </w:tc>
      </w:tr>
      <w:tr w:rsidR="001A3542" w:rsidRPr="00A518BF">
        <w:trPr>
          <w:trHeight w:val="505"/>
        </w:trPr>
        <w:tc>
          <w:tcPr>
            <w:tcW w:w="6238" w:type="dxa"/>
          </w:tcPr>
          <w:p w:rsidR="001A3542" w:rsidRDefault="00C8338C">
            <w:pPr>
              <w:pStyle w:val="TableParagraph"/>
              <w:spacing w:line="251" w:lineRule="exact"/>
              <w:ind w:left="107"/>
            </w:pPr>
            <w:r>
              <w:t xml:space="preserve">3. </w:t>
            </w:r>
            <w:proofErr w:type="spellStart"/>
            <w:r>
              <w:t>Марка</w:t>
            </w:r>
            <w:proofErr w:type="spellEnd"/>
            <w:r>
              <w:t xml:space="preserve"> </w:t>
            </w:r>
            <w:proofErr w:type="spellStart"/>
            <w:r>
              <w:t>компрессорной</w:t>
            </w:r>
            <w:proofErr w:type="spellEnd"/>
            <w:r>
              <w:t xml:space="preserve"> </w:t>
            </w:r>
            <w:proofErr w:type="spellStart"/>
            <w:r>
              <w:t>станции</w:t>
            </w:r>
            <w:proofErr w:type="spellEnd"/>
          </w:p>
        </w:tc>
        <w:tc>
          <w:tcPr>
            <w:tcW w:w="4395" w:type="dxa"/>
          </w:tcPr>
          <w:p w:rsidR="001A3542" w:rsidRPr="00B84F01" w:rsidRDefault="00C8338C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B84F01">
              <w:rPr>
                <w:lang w:val="ru-RU"/>
              </w:rPr>
              <w:t>МЗА9-ПВ6/0,7 0000-000-13 (ЗИФ-ПВ6/0,7</w:t>
            </w:r>
          </w:p>
          <w:p w:rsidR="001A3542" w:rsidRPr="00B84F01" w:rsidRDefault="00C8338C">
            <w:pPr>
              <w:pStyle w:val="TableParagraph"/>
              <w:spacing w:before="1" w:line="233" w:lineRule="exact"/>
              <w:ind w:left="105"/>
              <w:rPr>
                <w:lang w:val="ru-RU"/>
              </w:rPr>
            </w:pPr>
            <w:r w:rsidRPr="00B84F01">
              <w:rPr>
                <w:lang w:val="ru-RU"/>
              </w:rPr>
              <w:t>без шасси)</w:t>
            </w:r>
          </w:p>
        </w:tc>
      </w:tr>
      <w:tr w:rsidR="001A3542">
        <w:trPr>
          <w:trHeight w:val="254"/>
        </w:trPr>
        <w:tc>
          <w:tcPr>
            <w:tcW w:w="6238" w:type="dxa"/>
          </w:tcPr>
          <w:p w:rsidR="001A3542" w:rsidRDefault="00C8338C">
            <w:pPr>
              <w:pStyle w:val="TableParagraph"/>
              <w:spacing w:line="234" w:lineRule="exact"/>
              <w:ind w:left="107"/>
            </w:pPr>
            <w:r>
              <w:t xml:space="preserve">4. </w:t>
            </w:r>
            <w:proofErr w:type="spellStart"/>
            <w:r>
              <w:t>Марка</w:t>
            </w:r>
            <w:proofErr w:type="spellEnd"/>
            <w:r>
              <w:t xml:space="preserve"> </w:t>
            </w:r>
            <w:proofErr w:type="spellStart"/>
            <w:r>
              <w:t>перфоратора</w:t>
            </w:r>
            <w:proofErr w:type="spellEnd"/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4" w:lineRule="exact"/>
              <w:ind w:left="105"/>
            </w:pPr>
            <w:r>
              <w:t>ПП-54В</w:t>
            </w:r>
          </w:p>
        </w:tc>
      </w:tr>
      <w:tr w:rsidR="001A3542">
        <w:trPr>
          <w:trHeight w:val="251"/>
        </w:trPr>
        <w:tc>
          <w:tcPr>
            <w:tcW w:w="6238" w:type="dxa"/>
          </w:tcPr>
          <w:p w:rsidR="001A3542" w:rsidRDefault="00C8338C">
            <w:pPr>
              <w:pStyle w:val="TableParagraph"/>
              <w:spacing w:line="232" w:lineRule="exact"/>
              <w:ind w:left="107"/>
            </w:pPr>
            <w:r>
              <w:lastRenderedPageBreak/>
              <w:t xml:space="preserve">5. </w:t>
            </w:r>
            <w:proofErr w:type="spellStart"/>
            <w:r>
              <w:t>Диаметр</w:t>
            </w:r>
            <w:proofErr w:type="spellEnd"/>
            <w:r>
              <w:t xml:space="preserve"> </w:t>
            </w:r>
            <w:proofErr w:type="spellStart"/>
            <w:r>
              <w:t>шпура</w:t>
            </w:r>
            <w:proofErr w:type="spellEnd"/>
            <w:r>
              <w:t xml:space="preserve">, </w:t>
            </w:r>
            <w:proofErr w:type="spellStart"/>
            <w:r>
              <w:t>мм</w:t>
            </w:r>
            <w:proofErr w:type="spellEnd"/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2" w:lineRule="exact"/>
              <w:ind w:left="105"/>
            </w:pPr>
            <w:r>
              <w:t>32 – 46</w:t>
            </w:r>
          </w:p>
        </w:tc>
      </w:tr>
      <w:tr w:rsidR="001A3542">
        <w:trPr>
          <w:trHeight w:val="254"/>
        </w:trPr>
        <w:tc>
          <w:tcPr>
            <w:tcW w:w="6238" w:type="dxa"/>
          </w:tcPr>
          <w:p w:rsidR="001A3542" w:rsidRDefault="00C8338C">
            <w:pPr>
              <w:pStyle w:val="TableParagraph"/>
              <w:spacing w:before="1" w:line="233" w:lineRule="exact"/>
              <w:ind w:left="107"/>
            </w:pPr>
            <w:r>
              <w:t xml:space="preserve">6. </w:t>
            </w:r>
            <w:proofErr w:type="spellStart"/>
            <w:r>
              <w:t>Радиус</w:t>
            </w:r>
            <w:proofErr w:type="spellEnd"/>
            <w:r>
              <w:t xml:space="preserve"> </w:t>
            </w:r>
            <w:proofErr w:type="spellStart"/>
            <w:r>
              <w:t>бурения</w:t>
            </w:r>
            <w:proofErr w:type="spellEnd"/>
            <w:r>
              <w:t xml:space="preserve"> </w:t>
            </w:r>
            <w:proofErr w:type="spellStart"/>
            <w:r>
              <w:t>максимальный</w:t>
            </w:r>
            <w:proofErr w:type="spellEnd"/>
            <w:r>
              <w:t>, м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before="1" w:line="233" w:lineRule="exact"/>
              <w:ind w:left="105"/>
            </w:pPr>
            <w:r>
              <w:t>7,0</w:t>
            </w:r>
          </w:p>
        </w:tc>
      </w:tr>
      <w:tr w:rsidR="001A3542">
        <w:trPr>
          <w:trHeight w:val="506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54" w:lineRule="exact"/>
              <w:ind w:left="107" w:right="447"/>
              <w:rPr>
                <w:lang w:val="ru-RU"/>
              </w:rPr>
            </w:pPr>
            <w:r w:rsidRPr="00B84F01">
              <w:rPr>
                <w:lang w:val="ru-RU"/>
              </w:rPr>
              <w:t xml:space="preserve">7. Угол поворота колонны </w:t>
            </w:r>
            <w:proofErr w:type="spellStart"/>
            <w:r w:rsidRPr="00B84F01">
              <w:rPr>
                <w:lang w:val="ru-RU"/>
              </w:rPr>
              <w:t>краноманипуляторной</w:t>
            </w:r>
            <w:proofErr w:type="spellEnd"/>
            <w:r w:rsidRPr="00B84F01">
              <w:rPr>
                <w:lang w:val="ru-RU"/>
              </w:rPr>
              <w:t xml:space="preserve"> установки максимальный, град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51" w:lineRule="exact"/>
              <w:ind w:left="105"/>
            </w:pPr>
            <w:r>
              <w:t>400</w:t>
            </w:r>
          </w:p>
        </w:tc>
      </w:tr>
      <w:tr w:rsidR="001A3542">
        <w:trPr>
          <w:trHeight w:val="251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B84F01">
              <w:rPr>
                <w:lang w:val="ru-RU"/>
              </w:rPr>
              <w:t>8. Угол поворота рукояти с перфоратором, град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2" w:lineRule="exact"/>
              <w:ind w:left="105"/>
            </w:pPr>
            <w:r>
              <w:t>180</w:t>
            </w:r>
          </w:p>
        </w:tc>
      </w:tr>
      <w:tr w:rsidR="001A3542">
        <w:trPr>
          <w:trHeight w:val="251"/>
        </w:trPr>
        <w:tc>
          <w:tcPr>
            <w:tcW w:w="6238" w:type="dxa"/>
          </w:tcPr>
          <w:p w:rsidR="001A3542" w:rsidRDefault="00C8338C">
            <w:pPr>
              <w:pStyle w:val="TableParagraph"/>
              <w:spacing w:line="232" w:lineRule="exact"/>
              <w:ind w:left="107"/>
            </w:pPr>
            <w:r>
              <w:t xml:space="preserve">9. </w:t>
            </w:r>
            <w:proofErr w:type="spellStart"/>
            <w:r>
              <w:t>Глубина</w:t>
            </w:r>
            <w:proofErr w:type="spellEnd"/>
            <w:r>
              <w:t xml:space="preserve"> </w:t>
            </w:r>
            <w:proofErr w:type="spellStart"/>
            <w:r>
              <w:t>шпура</w:t>
            </w:r>
            <w:proofErr w:type="spellEnd"/>
            <w:r>
              <w:t xml:space="preserve"> </w:t>
            </w:r>
            <w:proofErr w:type="spellStart"/>
            <w:r>
              <w:t>максимальная</w:t>
            </w:r>
            <w:proofErr w:type="spellEnd"/>
            <w:r>
              <w:t>, м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2" w:lineRule="exact"/>
              <w:ind w:left="105"/>
            </w:pPr>
            <w:r>
              <w:t>1,5</w:t>
            </w:r>
          </w:p>
        </w:tc>
      </w:tr>
      <w:tr w:rsidR="001A3542">
        <w:trPr>
          <w:trHeight w:val="410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B84F01">
              <w:rPr>
                <w:lang w:val="ru-RU"/>
              </w:rPr>
              <w:t>10. Производительность компрессорной станции, м3/мин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51" w:lineRule="exact"/>
              <w:ind w:left="105"/>
            </w:pPr>
            <w:r>
              <w:t>6,3</w:t>
            </w:r>
          </w:p>
        </w:tc>
      </w:tr>
      <w:tr w:rsidR="001A3542">
        <w:trPr>
          <w:trHeight w:val="253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B84F01">
              <w:rPr>
                <w:lang w:val="ru-RU"/>
              </w:rPr>
              <w:t>11. Давление сжатого воздуха в пневмосистеме, МПа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4" w:lineRule="exact"/>
              <w:ind w:left="105"/>
            </w:pPr>
            <w:proofErr w:type="spellStart"/>
            <w:r>
              <w:t>от</w:t>
            </w:r>
            <w:proofErr w:type="spellEnd"/>
            <w:r>
              <w:t xml:space="preserve"> 0,45 </w:t>
            </w:r>
            <w:proofErr w:type="spellStart"/>
            <w:r>
              <w:t>до</w:t>
            </w:r>
            <w:proofErr w:type="spellEnd"/>
            <w:r>
              <w:t xml:space="preserve"> 0,70</w:t>
            </w:r>
          </w:p>
        </w:tc>
      </w:tr>
      <w:tr w:rsidR="001A3542">
        <w:trPr>
          <w:trHeight w:val="251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B84F01">
              <w:rPr>
                <w:lang w:val="ru-RU"/>
              </w:rPr>
              <w:t>12.Давление рабочей жидкости в гидросистеме, МПа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2" w:lineRule="exact"/>
              <w:ind w:left="105"/>
            </w:pPr>
            <w:proofErr w:type="spellStart"/>
            <w:r>
              <w:t>от</w:t>
            </w:r>
            <w:proofErr w:type="spellEnd"/>
            <w:r>
              <w:t xml:space="preserve"> 10,0 </w:t>
            </w:r>
            <w:proofErr w:type="spellStart"/>
            <w:r>
              <w:t>до</w:t>
            </w:r>
            <w:proofErr w:type="spellEnd"/>
            <w:r>
              <w:t xml:space="preserve"> 18,0</w:t>
            </w:r>
          </w:p>
        </w:tc>
      </w:tr>
      <w:tr w:rsidR="001A3542">
        <w:trPr>
          <w:trHeight w:val="505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54" w:lineRule="exact"/>
              <w:ind w:left="107"/>
              <w:rPr>
                <w:lang w:val="ru-RU"/>
              </w:rPr>
            </w:pPr>
            <w:r w:rsidRPr="00B84F01">
              <w:rPr>
                <w:lang w:val="ru-RU"/>
              </w:rPr>
              <w:t>13. Габаритные размеры, (длина х ширина х высота), мм, не более.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51" w:lineRule="exact"/>
              <w:ind w:left="105"/>
            </w:pPr>
            <w:r>
              <w:t>9650х3300х3900</w:t>
            </w:r>
          </w:p>
        </w:tc>
      </w:tr>
      <w:tr w:rsidR="001A3542">
        <w:trPr>
          <w:trHeight w:val="251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B84F01">
              <w:rPr>
                <w:lang w:val="ru-RU"/>
              </w:rPr>
              <w:t>14. Масса навесного оборудования, кг, не более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2" w:lineRule="exact"/>
              <w:ind w:left="105"/>
            </w:pPr>
            <w:r>
              <w:t>3400</w:t>
            </w:r>
          </w:p>
        </w:tc>
      </w:tr>
      <w:tr w:rsidR="001A3542">
        <w:trPr>
          <w:trHeight w:val="251"/>
        </w:trPr>
        <w:tc>
          <w:tcPr>
            <w:tcW w:w="6238" w:type="dxa"/>
          </w:tcPr>
          <w:p w:rsidR="001A3542" w:rsidRPr="00B84F01" w:rsidRDefault="00C8338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B84F01">
              <w:rPr>
                <w:lang w:val="ru-RU"/>
              </w:rPr>
              <w:t>15. Масса общая, кг, не более</w:t>
            </w:r>
          </w:p>
        </w:tc>
        <w:tc>
          <w:tcPr>
            <w:tcW w:w="4395" w:type="dxa"/>
          </w:tcPr>
          <w:p w:rsidR="001A3542" w:rsidRDefault="00C8338C">
            <w:pPr>
              <w:pStyle w:val="TableParagraph"/>
              <w:spacing w:line="232" w:lineRule="exact"/>
              <w:ind w:left="105"/>
            </w:pPr>
            <w:r>
              <w:t>21160</w:t>
            </w:r>
          </w:p>
        </w:tc>
      </w:tr>
      <w:tr w:rsidR="001A3542">
        <w:trPr>
          <w:trHeight w:val="772"/>
        </w:trPr>
        <w:tc>
          <w:tcPr>
            <w:tcW w:w="6238" w:type="dxa"/>
          </w:tcPr>
          <w:p w:rsidR="001A3542" w:rsidRDefault="00C8338C">
            <w:pPr>
              <w:pStyle w:val="TableParagraph"/>
              <w:spacing w:before="1"/>
              <w:ind w:left="107"/>
            </w:pPr>
            <w:r>
              <w:t xml:space="preserve">16. </w:t>
            </w:r>
            <w:proofErr w:type="spellStart"/>
            <w:r>
              <w:t>Изготовитель</w:t>
            </w:r>
            <w:proofErr w:type="spellEnd"/>
            <w:r>
              <w:t xml:space="preserve"> </w:t>
            </w:r>
            <w:proofErr w:type="spellStart"/>
            <w:r>
              <w:t>навесного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4395" w:type="dxa"/>
          </w:tcPr>
          <w:p w:rsidR="001A3542" w:rsidRPr="00B84F01" w:rsidRDefault="00C8338C">
            <w:pPr>
              <w:pStyle w:val="TableParagraph"/>
              <w:spacing w:before="1"/>
              <w:ind w:left="105" w:hanging="34"/>
              <w:rPr>
                <w:lang w:val="ru-RU"/>
              </w:rPr>
            </w:pPr>
            <w:r w:rsidRPr="00B84F01">
              <w:rPr>
                <w:lang w:val="ru-RU"/>
              </w:rPr>
              <w:t>«НИИпроектасбест». Монтаж на базовую машину осуществляют специалисты АО</w:t>
            </w:r>
          </w:p>
          <w:p w:rsidR="001A3542" w:rsidRDefault="00C8338C">
            <w:pPr>
              <w:pStyle w:val="TableParagraph"/>
              <w:spacing w:line="246" w:lineRule="exact"/>
              <w:ind w:left="105"/>
            </w:pPr>
            <w:r>
              <w:t>«НИИпроектасбест».</w:t>
            </w:r>
          </w:p>
        </w:tc>
      </w:tr>
    </w:tbl>
    <w:p w:rsidR="001A3542" w:rsidRPr="00B84F01" w:rsidRDefault="00C8338C">
      <w:pPr>
        <w:ind w:left="532"/>
        <w:rPr>
          <w:lang w:val="ru-RU"/>
        </w:rPr>
      </w:pPr>
      <w:r w:rsidRPr="00B84F01">
        <w:rPr>
          <w:lang w:val="ru-RU"/>
        </w:rPr>
        <w:t>Дополнительно: возможность бурения горизонтальных шпуров на высоте 1,5 метра от уровня стояния машины.</w:t>
      </w:r>
    </w:p>
    <w:p w:rsidR="001A3542" w:rsidRDefault="00A518BF" w:rsidP="00ED34CD">
      <w:pPr>
        <w:pStyle w:val="a3"/>
        <w:spacing w:before="3"/>
        <w:rPr>
          <w:b/>
          <w:sz w:val="20"/>
        </w:rPr>
      </w:pPr>
      <w:r>
        <w:pict>
          <v:group id="_x0000_s1026" style="position:absolute;margin-left:42.35pt;margin-top:12.75pt;width:539.3pt;height:173.4pt;z-index:-251657216;mso-wrap-distance-left:0;mso-wrap-distance-right:0;mso-position-horizontal-relative:page" coordorigin="847,255" coordsize="10786,3468">
            <v:line id="_x0000_s1034" style="position:absolute" from="857,260" to="5950,260" strokeweight=".48pt"/>
            <v:line id="_x0000_s1033" style="position:absolute" from="5959,260" to="11623,260" strokeweight=".48pt"/>
            <v:line id="_x0000_s1032" style="position:absolute" from="857,3718" to="5950,3718" strokeweight=".16969mm"/>
            <v:line id="_x0000_s1031" style="position:absolute" from="5954,255" to="5954,3723" strokeweight=".16969mm"/>
            <v:line id="_x0000_s1030" style="position:absolute" from="5959,3718" to="11623,3718" strokeweight=".16969mm"/>
            <v:line id="_x0000_s1029" style="position:absolute" from="11628,255" to="11628,3723" strokeweight=".16969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юя" style="position:absolute;left:6490;top:271;width:4520;height:344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2;top:259;width:5103;height:3459" filled="f" strokeweight=".16969mm">
              <v:textbox inset="0,0,0,0">
                <w:txbxContent>
                  <w:p w:rsidR="00124A5D" w:rsidRDefault="00124A5D"/>
                  <w:p w:rsidR="00124A5D" w:rsidRDefault="00124A5D"/>
                  <w:p w:rsidR="00124A5D" w:rsidRDefault="00124A5D"/>
                  <w:p w:rsidR="00124A5D" w:rsidRDefault="00124A5D">
                    <w:pPr>
                      <w:spacing w:before="3"/>
                      <w:rPr>
                        <w:sz w:val="23"/>
                      </w:rPr>
                    </w:pPr>
                  </w:p>
                  <w:p w:rsidR="00124A5D" w:rsidRPr="00B84F01" w:rsidRDefault="00124A5D">
                    <w:pPr>
                      <w:ind w:left="685" w:right="482" w:firstLine="170"/>
                      <w:rPr>
                        <w:rFonts w:ascii="Calibri" w:hAnsi="Calibri"/>
                        <w:b/>
                        <w:lang w:val="ru-RU"/>
                      </w:rPr>
                    </w:pPr>
                    <w:r w:rsidRPr="00B84F01">
                      <w:rPr>
                        <w:rFonts w:ascii="Calibri" w:hAnsi="Calibri"/>
                        <w:b/>
                        <w:lang w:val="ru-RU"/>
                      </w:rPr>
                      <w:t>Внешний вид К-703МА-12-03 КИРОВЕЦ Бульдозер колесный универсальный с оборудованием АБШ-1 для бурения</w:t>
                    </w:r>
                  </w:p>
                  <w:p w:rsidR="00124A5D" w:rsidRDefault="00124A5D">
                    <w:pPr>
                      <w:ind w:left="2178" w:right="367" w:hanging="1800"/>
                      <w:rPr>
                        <w:rFonts w:ascii="Calibri" w:hAnsi="Calibri"/>
                        <w:b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</w:rPr>
                      <w:t>вертикальных</w:t>
                    </w:r>
                    <w:proofErr w:type="spellEnd"/>
                    <w:r>
                      <w:rPr>
                        <w:rFonts w:ascii="Calibri" w:hAnsi="Calibri"/>
                        <w:b/>
                      </w:rPr>
                      <w:t xml:space="preserve">, </w:t>
                    </w:r>
                    <w:proofErr w:type="spellStart"/>
                    <w:r>
                      <w:rPr>
                        <w:rFonts w:ascii="Calibri" w:hAnsi="Calibri"/>
                        <w:b/>
                      </w:rPr>
                      <w:t>горизонтальных</w:t>
                    </w:r>
                    <w:proofErr w:type="spellEnd"/>
                    <w:r>
                      <w:rPr>
                        <w:rFonts w:ascii="Calibri" w:hAnsi="Calibri"/>
                        <w:b/>
                      </w:rPr>
                      <w:t xml:space="preserve"> и </w:t>
                    </w:r>
                    <w:proofErr w:type="spellStart"/>
                    <w:r>
                      <w:rPr>
                        <w:rFonts w:ascii="Calibri" w:hAnsi="Calibri"/>
                        <w:b/>
                      </w:rPr>
                      <w:t>наклонных</w:t>
                    </w:r>
                    <w:proofErr w:type="spellEnd"/>
                    <w:r>
                      <w:rPr>
                        <w:rFonts w:ascii="Calibri" w:hAnsi="Calibri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</w:rPr>
                      <w:t>шпуров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C8338C">
        <w:rPr>
          <w:b/>
          <w:sz w:val="20"/>
        </w:rPr>
        <w:t>ЭКСПЛУАТАЦИОННЫЕ</w:t>
      </w:r>
      <w:r w:rsidR="00C8338C">
        <w:rPr>
          <w:b/>
          <w:spacing w:val="-2"/>
          <w:sz w:val="20"/>
        </w:rPr>
        <w:t xml:space="preserve"> </w:t>
      </w:r>
      <w:r w:rsidR="00C8338C">
        <w:rPr>
          <w:b/>
          <w:sz w:val="20"/>
        </w:rPr>
        <w:t>ХАРАКТЕРИСТИКИ</w:t>
      </w:r>
    </w:p>
    <w:p w:rsidR="001A3542" w:rsidRDefault="001A3542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10"/>
        <w:gridCol w:w="5244"/>
      </w:tblGrid>
      <w:tr w:rsidR="001A3542">
        <w:trPr>
          <w:trHeight w:val="263"/>
        </w:trPr>
        <w:tc>
          <w:tcPr>
            <w:tcW w:w="5679" w:type="dxa"/>
            <w:gridSpan w:val="2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2.2. МАССОГАБАРИТНЫЕ ХАРАКТЕРИСТИКИ</w:t>
            </w:r>
          </w:p>
        </w:tc>
        <w:tc>
          <w:tcPr>
            <w:tcW w:w="5244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</w:tr>
      <w:tr w:rsidR="001A3542">
        <w:trPr>
          <w:trHeight w:val="690"/>
        </w:trPr>
        <w:tc>
          <w:tcPr>
            <w:tcW w:w="3269" w:type="dxa"/>
          </w:tcPr>
          <w:p w:rsidR="001A3542" w:rsidRDefault="00C8338C">
            <w:pPr>
              <w:pStyle w:val="TableParagraph"/>
              <w:spacing w:before="2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410" w:type="dxa"/>
          </w:tcPr>
          <w:p w:rsidR="001A3542" w:rsidRPr="00124A5D" w:rsidRDefault="00C8338C">
            <w:pPr>
              <w:pStyle w:val="TableParagraph"/>
              <w:spacing w:before="2" w:line="229" w:lineRule="exact"/>
              <w:ind w:left="191"/>
              <w:rPr>
                <w:b/>
                <w:i/>
                <w:sz w:val="20"/>
              </w:rPr>
            </w:pPr>
            <w:proofErr w:type="spellStart"/>
            <w:r w:rsidRPr="00124A5D"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 w:rsidRPr="00124A5D"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 w:rsidRPr="00124A5D"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</w:p>
          <w:p w:rsidR="001A3542" w:rsidRPr="00124A5D" w:rsidRDefault="00C8338C">
            <w:pPr>
              <w:pStyle w:val="TableParagraph"/>
              <w:spacing w:before="2" w:line="230" w:lineRule="exact"/>
              <w:ind w:left="493" w:right="488" w:firstLine="2"/>
              <w:jc w:val="center"/>
              <w:rPr>
                <w:b/>
                <w:i/>
                <w:sz w:val="20"/>
              </w:rPr>
            </w:pPr>
            <w:r w:rsidRPr="00124A5D"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 w:rsidRPr="00124A5D"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 w:rsidRPr="00124A5D">
              <w:rPr>
                <w:b/>
                <w:i/>
                <w:sz w:val="20"/>
              </w:rPr>
              <w:t xml:space="preserve"> </w:t>
            </w:r>
            <w:r w:rsidRPr="00124A5D">
              <w:rPr>
                <w:b/>
                <w:i/>
                <w:spacing w:val="-3"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spacing w:before="2"/>
              <w:ind w:lef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 w:rsidRPr="00A518BF">
        <w:trPr>
          <w:trHeight w:val="1838"/>
        </w:trPr>
        <w:tc>
          <w:tcPr>
            <w:tcW w:w="3269" w:type="dxa"/>
          </w:tcPr>
          <w:p w:rsidR="001A3542" w:rsidRPr="00B84F01" w:rsidRDefault="00C8338C">
            <w:pPr>
              <w:pStyle w:val="TableParagraph"/>
              <w:ind w:left="4" w:right="87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Габаритные размеры (длина/ширина/высота), мм</w:t>
            </w:r>
          </w:p>
        </w:tc>
        <w:tc>
          <w:tcPr>
            <w:tcW w:w="2410" w:type="dxa"/>
          </w:tcPr>
          <w:p w:rsidR="001A3542" w:rsidRPr="00124A5D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44" w:type="dxa"/>
          </w:tcPr>
          <w:p w:rsidR="001A3542" w:rsidRPr="00B84F01" w:rsidRDefault="00C8338C">
            <w:pPr>
              <w:pStyle w:val="TableParagraph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Масса, габаритные размеры крупногабаритных и тяжеловесных деталей, сведения, которые необходимы для транспортирования и монтажа машины:</w:t>
            </w:r>
          </w:p>
          <w:p w:rsidR="001A3542" w:rsidRPr="00B84F01" w:rsidRDefault="00C8338C">
            <w:pPr>
              <w:pStyle w:val="TableParagraph"/>
              <w:ind w:left="5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Габаритные размеры машины:</w:t>
            </w:r>
          </w:p>
          <w:p w:rsidR="001A3542" w:rsidRPr="00B84F01" w:rsidRDefault="00C8338C">
            <w:pPr>
              <w:pStyle w:val="TableParagraph"/>
              <w:ind w:left="3" w:right="1096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длина в рабочем положении, мм: - 10480 ширина по базовому трактору, мм: - 2950 ширина по бульдозерному отвалу, мм: - 3160</w:t>
            </w:r>
          </w:p>
          <w:p w:rsidR="001A3542" w:rsidRPr="00B84F01" w:rsidRDefault="00C8338C">
            <w:pPr>
              <w:pStyle w:val="TableParagraph"/>
              <w:spacing w:line="208" w:lineRule="exact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высота в транспортном положении, мм: - 3750</w:t>
            </w:r>
          </w:p>
        </w:tc>
      </w:tr>
      <w:tr w:rsidR="001A3542">
        <w:trPr>
          <w:trHeight w:val="260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Эксплуатационная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масса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кг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Эксплуатационная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масса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кг</w:t>
            </w:r>
            <w:proofErr w:type="spellEnd"/>
            <w:r>
              <w:rPr>
                <w:sz w:val="20"/>
              </w:rPr>
              <w:t xml:space="preserve"> 21160</w:t>
            </w:r>
          </w:p>
        </w:tc>
      </w:tr>
    </w:tbl>
    <w:p w:rsidR="001A3542" w:rsidRDefault="001A3542">
      <w:pPr>
        <w:pStyle w:val="a3"/>
        <w:rPr>
          <w:b/>
          <w:sz w:val="20"/>
        </w:rPr>
      </w:pPr>
    </w:p>
    <w:p w:rsidR="001A3542" w:rsidRDefault="001A3542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10"/>
        <w:gridCol w:w="5244"/>
      </w:tblGrid>
      <w:tr w:rsidR="001A3542">
        <w:trPr>
          <w:trHeight w:val="265"/>
        </w:trPr>
        <w:tc>
          <w:tcPr>
            <w:tcW w:w="10923" w:type="dxa"/>
            <w:gridSpan w:val="3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2.3. ДОПОЛНИТЕЛЬНОЕ РАБОЧЕЕ ОБОРУДОВАНИЕ</w:t>
            </w:r>
          </w:p>
        </w:tc>
      </w:tr>
      <w:tr w:rsidR="001A3542">
        <w:trPr>
          <w:trHeight w:val="690"/>
        </w:trPr>
        <w:tc>
          <w:tcPr>
            <w:tcW w:w="3269" w:type="dxa"/>
          </w:tcPr>
          <w:p w:rsidR="001A3542" w:rsidRDefault="001A3542">
            <w:pPr>
              <w:pStyle w:val="TableParagraph"/>
              <w:rPr>
                <w:b/>
                <w:sz w:val="20"/>
              </w:rPr>
            </w:pPr>
          </w:p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410" w:type="dxa"/>
          </w:tcPr>
          <w:p w:rsidR="001A3542" w:rsidRDefault="00C8338C">
            <w:pPr>
              <w:pStyle w:val="TableParagraph"/>
              <w:spacing w:before="3" w:line="230" w:lineRule="exact"/>
              <w:ind w:left="167" w:right="15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244" w:type="dxa"/>
          </w:tcPr>
          <w:p w:rsidR="001A3542" w:rsidRDefault="001A3542">
            <w:pPr>
              <w:pStyle w:val="TableParagraph"/>
              <w:rPr>
                <w:b/>
                <w:sz w:val="20"/>
              </w:rPr>
            </w:pPr>
          </w:p>
          <w:p w:rsidR="001A3542" w:rsidRDefault="00C8338C">
            <w:pPr>
              <w:pStyle w:val="TableParagraph"/>
              <w:ind w:lef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 w:rsidRPr="00A518BF">
        <w:trPr>
          <w:trHeight w:val="455"/>
        </w:trPr>
        <w:tc>
          <w:tcPr>
            <w:tcW w:w="5679" w:type="dxa"/>
            <w:gridSpan w:val="2"/>
          </w:tcPr>
          <w:p w:rsidR="001A3542" w:rsidRDefault="00C8338C">
            <w:pPr>
              <w:pStyle w:val="TableParagraph"/>
              <w:spacing w:line="228" w:lineRule="exact"/>
              <w:ind w:left="15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Бульдозерное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оборудование</w:t>
            </w:r>
            <w:proofErr w:type="spellEnd"/>
          </w:p>
        </w:tc>
        <w:tc>
          <w:tcPr>
            <w:tcW w:w="5244" w:type="dxa"/>
          </w:tcPr>
          <w:p w:rsidR="001A3542" w:rsidRPr="00B84F01" w:rsidRDefault="00C8338C">
            <w:pPr>
              <w:pStyle w:val="TableParagraph"/>
              <w:spacing w:before="2" w:line="228" w:lineRule="exact"/>
              <w:ind w:left="2118" w:hanging="203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Бульдозерный отвал установлен на передней (</w:t>
            </w:r>
            <w:proofErr w:type="spellStart"/>
            <w:r w:rsidRPr="00B84F01">
              <w:rPr>
                <w:sz w:val="20"/>
                <w:lang w:val="ru-RU"/>
              </w:rPr>
              <w:t>подмоторной</w:t>
            </w:r>
            <w:proofErr w:type="spellEnd"/>
            <w:r w:rsidRPr="00B84F01">
              <w:rPr>
                <w:sz w:val="20"/>
                <w:lang w:val="ru-RU"/>
              </w:rPr>
              <w:t xml:space="preserve"> </w:t>
            </w:r>
            <w:proofErr w:type="spellStart"/>
            <w:r w:rsidRPr="00B84F01">
              <w:rPr>
                <w:sz w:val="20"/>
                <w:lang w:val="ru-RU"/>
              </w:rPr>
              <w:t>полурамме</w:t>
            </w:r>
            <w:proofErr w:type="spellEnd"/>
            <w:r w:rsidRPr="00B84F01">
              <w:rPr>
                <w:sz w:val="20"/>
                <w:lang w:val="ru-RU"/>
              </w:rPr>
              <w:t>)</w:t>
            </w:r>
          </w:p>
        </w:tc>
      </w:tr>
      <w:tr w:rsidR="001A3542">
        <w:trPr>
          <w:trHeight w:val="457"/>
        </w:trPr>
        <w:tc>
          <w:tcPr>
            <w:tcW w:w="3269" w:type="dxa"/>
          </w:tcPr>
          <w:p w:rsidR="001A3542" w:rsidRPr="00B84F01" w:rsidRDefault="00C8338C">
            <w:pPr>
              <w:pStyle w:val="TableParagraph"/>
              <w:spacing w:before="4" w:line="228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Ширина отвала в бульдозерном положении, мм</w:t>
            </w:r>
          </w:p>
        </w:tc>
        <w:tc>
          <w:tcPr>
            <w:tcW w:w="2410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tabs>
                <w:tab w:val="right" w:pos="3882"/>
              </w:tabs>
              <w:ind w:left="1355"/>
              <w:rPr>
                <w:sz w:val="20"/>
              </w:rPr>
            </w:pPr>
            <w:proofErr w:type="spellStart"/>
            <w:r>
              <w:rPr>
                <w:sz w:val="20"/>
              </w:rPr>
              <w:t>Ширина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отвала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ab/>
              <w:t>3160</w:t>
            </w:r>
          </w:p>
        </w:tc>
      </w:tr>
      <w:tr w:rsidR="001A3542">
        <w:trPr>
          <w:trHeight w:val="263"/>
        </w:trPr>
        <w:tc>
          <w:tcPr>
            <w:tcW w:w="3269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Высота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отвала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tabs>
                <w:tab w:val="right" w:pos="3879"/>
              </w:tabs>
              <w:spacing w:line="228" w:lineRule="exact"/>
              <w:ind w:left="1359"/>
              <w:rPr>
                <w:sz w:val="20"/>
              </w:rPr>
            </w:pPr>
            <w:proofErr w:type="spellStart"/>
            <w:r>
              <w:rPr>
                <w:sz w:val="20"/>
              </w:rPr>
              <w:t>Высота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отвала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ab/>
              <w:t>1100</w:t>
            </w:r>
          </w:p>
        </w:tc>
      </w:tr>
      <w:tr w:rsidR="001A3542">
        <w:trPr>
          <w:trHeight w:val="690"/>
        </w:trPr>
        <w:tc>
          <w:tcPr>
            <w:tcW w:w="3269" w:type="dxa"/>
            <w:tcBorders>
              <w:bottom w:val="single" w:sz="4" w:space="0" w:color="000000"/>
            </w:tcBorders>
          </w:tcPr>
          <w:p w:rsidR="001A3542" w:rsidRPr="00B84F01" w:rsidRDefault="00C8338C">
            <w:pPr>
              <w:pStyle w:val="TableParagraph"/>
              <w:spacing w:before="3" w:line="230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Максимальная глубина заглубления отвала ниже опорной поверхности колес, мм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1A3542" w:rsidRPr="00B84F01" w:rsidRDefault="00C8338C">
            <w:pPr>
              <w:pStyle w:val="TableParagraph"/>
              <w:ind w:left="47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Опускание отвала ниже опорной поверхности, мм</w:t>
            </w:r>
          </w:p>
          <w:p w:rsidR="001A3542" w:rsidRDefault="00C8338C">
            <w:pPr>
              <w:pStyle w:val="TableParagraph"/>
              <w:ind w:left="2802" w:right="208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</w:tr>
      <w:tr w:rsidR="001A3542" w:rsidRPr="00A518BF">
        <w:trPr>
          <w:trHeight w:val="352"/>
        </w:trPr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542" w:rsidRDefault="00C8338C">
            <w:pPr>
              <w:pStyle w:val="TableParagraph"/>
              <w:spacing w:line="228" w:lineRule="exact"/>
              <w:ind w:left="2604" w:right="2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ТСУ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542" w:rsidRPr="00B84F01" w:rsidRDefault="00C8338C">
            <w:pPr>
              <w:pStyle w:val="TableParagraph"/>
              <w:spacing w:line="228" w:lineRule="exact"/>
              <w:ind w:left="472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ТСУ установлено на задней (грузовой </w:t>
            </w:r>
            <w:proofErr w:type="spellStart"/>
            <w:r w:rsidRPr="00B84F01">
              <w:rPr>
                <w:sz w:val="20"/>
                <w:lang w:val="ru-RU"/>
              </w:rPr>
              <w:t>полурамме</w:t>
            </w:r>
            <w:proofErr w:type="spellEnd"/>
            <w:r w:rsidRPr="00B84F01">
              <w:rPr>
                <w:sz w:val="20"/>
                <w:lang w:val="ru-RU"/>
              </w:rPr>
              <w:t>)</w:t>
            </w:r>
          </w:p>
        </w:tc>
      </w:tr>
      <w:tr w:rsidR="001A3542" w:rsidRPr="00A518BF">
        <w:trPr>
          <w:trHeight w:val="1609"/>
        </w:trPr>
        <w:tc>
          <w:tcPr>
            <w:tcW w:w="3269" w:type="dxa"/>
            <w:tcBorders>
              <w:left w:val="single" w:sz="4" w:space="0" w:color="000000"/>
              <w:right w:val="single" w:sz="4" w:space="0" w:color="000000"/>
            </w:tcBorders>
          </w:tcPr>
          <w:p w:rsidR="001A3542" w:rsidRDefault="00C8338C">
            <w:pPr>
              <w:pStyle w:val="TableParagraph"/>
              <w:ind w:left="1414" w:right="140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ТСУ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542" w:rsidRPr="00B84F01" w:rsidRDefault="00C8338C">
            <w:pPr>
              <w:pStyle w:val="TableParagraph"/>
              <w:ind w:left="10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Дополнительно устанавливается ТСУ</w:t>
            </w:r>
          </w:p>
          <w:p w:rsidR="001A3542" w:rsidRPr="00B84F01" w:rsidRDefault="00C8338C">
            <w:pPr>
              <w:pStyle w:val="TableParagraph"/>
              <w:ind w:left="89" w:right="79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Типа «Крюк-Петля» с диаметром зева 48мм, используемое для буксировки необходимого оборудования, а также для буксировки различных машин и орудий. Базовый трактор КИРОВЕЦ</w:t>
            </w:r>
          </w:p>
          <w:p w:rsidR="001A3542" w:rsidRPr="00B84F01" w:rsidRDefault="00C8338C">
            <w:pPr>
              <w:pStyle w:val="TableParagraph"/>
              <w:spacing w:before="2" w:line="230" w:lineRule="exact"/>
              <w:ind w:left="89" w:right="79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К-703МА-12 является трактором 5-го тягового класса (Номинальное тяговое усилие, кН (т) - 50(5))</w:t>
            </w:r>
          </w:p>
        </w:tc>
      </w:tr>
      <w:tr w:rsidR="001A3542" w:rsidRPr="00A518BF">
        <w:trPr>
          <w:trHeight w:val="794"/>
        </w:trPr>
        <w:tc>
          <w:tcPr>
            <w:tcW w:w="3269" w:type="dxa"/>
          </w:tcPr>
          <w:p w:rsidR="001A3542" w:rsidRPr="00B84F01" w:rsidRDefault="001A3542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Управление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:rsidR="001A3542" w:rsidRPr="00B84F01" w:rsidRDefault="00C8338C">
            <w:pPr>
              <w:pStyle w:val="TableParagraph"/>
              <w:ind w:left="704" w:firstLine="34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Стандартное: В прямом исполнении (расположение водителя лицом к двигателю)</w:t>
            </w:r>
          </w:p>
        </w:tc>
      </w:tr>
    </w:tbl>
    <w:p w:rsidR="001A3542" w:rsidRPr="00B84F01" w:rsidRDefault="001A3542">
      <w:pPr>
        <w:pStyle w:val="a3"/>
        <w:rPr>
          <w:b/>
          <w:sz w:val="20"/>
          <w:lang w:val="ru-RU"/>
        </w:rPr>
      </w:pPr>
    </w:p>
    <w:p w:rsidR="001A3542" w:rsidRPr="00B84F01" w:rsidRDefault="001A3542">
      <w:pPr>
        <w:pStyle w:val="a3"/>
        <w:spacing w:before="10"/>
        <w:rPr>
          <w:b/>
          <w:sz w:val="15"/>
          <w:lang w:val="ru-RU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10"/>
        <w:gridCol w:w="5244"/>
      </w:tblGrid>
      <w:tr w:rsidR="001A3542">
        <w:trPr>
          <w:trHeight w:val="688"/>
        </w:trPr>
        <w:tc>
          <w:tcPr>
            <w:tcW w:w="3269" w:type="dxa"/>
          </w:tcPr>
          <w:p w:rsidR="001A3542" w:rsidRPr="00B84F01" w:rsidRDefault="001A354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410" w:type="dxa"/>
          </w:tcPr>
          <w:p w:rsidR="001A3542" w:rsidRDefault="00C8338C">
            <w:pPr>
              <w:pStyle w:val="TableParagraph"/>
              <w:ind w:left="587" w:hanging="396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</w:p>
          <w:p w:rsidR="001A3542" w:rsidRDefault="00C8338C">
            <w:pPr>
              <w:pStyle w:val="TableParagraph"/>
              <w:spacing w:before="5" w:line="228" w:lineRule="exact"/>
              <w:ind w:left="493" w:right="488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3"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244" w:type="dxa"/>
          </w:tcPr>
          <w:p w:rsidR="001A3542" w:rsidRDefault="001A3542">
            <w:pPr>
              <w:pStyle w:val="TableParagraph"/>
              <w:rPr>
                <w:b/>
                <w:sz w:val="20"/>
              </w:rPr>
            </w:pPr>
          </w:p>
          <w:p w:rsidR="001A3542" w:rsidRDefault="00C8338C">
            <w:pPr>
              <w:pStyle w:val="TableParagraph"/>
              <w:ind w:lef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>
        <w:trPr>
          <w:trHeight w:val="2528"/>
        </w:trPr>
        <w:tc>
          <w:tcPr>
            <w:tcW w:w="5679" w:type="dxa"/>
            <w:gridSpan w:val="2"/>
          </w:tcPr>
          <w:p w:rsidR="001A3542" w:rsidRDefault="00C8338C">
            <w:pPr>
              <w:pStyle w:val="TableParagraph"/>
              <w:spacing w:line="22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2.4. ДВИГАТЕЛЬ</w:t>
            </w:r>
          </w:p>
        </w:tc>
        <w:tc>
          <w:tcPr>
            <w:tcW w:w="5244" w:type="dxa"/>
          </w:tcPr>
          <w:p w:rsidR="001A3542" w:rsidRPr="00B84F01" w:rsidRDefault="00C8338C">
            <w:pPr>
              <w:pStyle w:val="TableParagraph"/>
              <w:ind w:left="3" w:right="691"/>
              <w:jc w:val="bot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Модель ЯМЗ-238НД4 – дизельный,</w:t>
            </w:r>
            <w:r w:rsidRPr="00B84F01">
              <w:rPr>
                <w:spacing w:val="-3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четырёхтактный, восьмицилиндровый,</w:t>
            </w:r>
            <w:r w:rsidRPr="00B84F01">
              <w:rPr>
                <w:spacing w:val="-1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V</w:t>
            </w:r>
            <w:r w:rsidRPr="00B84F01">
              <w:rPr>
                <w:sz w:val="20"/>
                <w:lang w:val="ru-RU"/>
              </w:rPr>
              <w:t>-образный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турбонаддувом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 водяным охлаждением</w:t>
            </w:r>
          </w:p>
          <w:p w:rsidR="001A3542" w:rsidRPr="00B84F01" w:rsidRDefault="00C8338C">
            <w:pPr>
              <w:pStyle w:val="TableParagraph"/>
              <w:ind w:left="3" w:right="137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Максимальная мощность, кВт (</w:t>
            </w:r>
            <w:proofErr w:type="spellStart"/>
            <w:r w:rsidRPr="00B84F01">
              <w:rPr>
                <w:sz w:val="20"/>
                <w:lang w:val="ru-RU"/>
              </w:rPr>
              <w:t>л.с</w:t>
            </w:r>
            <w:proofErr w:type="spellEnd"/>
            <w:r w:rsidRPr="00B84F01">
              <w:rPr>
                <w:sz w:val="20"/>
                <w:lang w:val="ru-RU"/>
              </w:rPr>
              <w:t>.) 183(250) Рабочий объем, л 14,86</w:t>
            </w:r>
          </w:p>
          <w:p w:rsidR="001A3542" w:rsidRPr="00B84F01" w:rsidRDefault="00C8338C">
            <w:pPr>
              <w:pStyle w:val="TableParagraph"/>
              <w:ind w:left="3" w:right="10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Предпусковой подогреватель ДВС - Дизельный предпусковой подогреватель ПЖД-30 или</w:t>
            </w:r>
            <w:r w:rsidRPr="00B84F01">
              <w:rPr>
                <w:spacing w:val="-35"/>
                <w:sz w:val="20"/>
                <w:lang w:val="ru-RU"/>
              </w:rPr>
              <w:t xml:space="preserve"> </w:t>
            </w:r>
            <w:r w:rsidRPr="00B84F01">
              <w:rPr>
                <w:spacing w:val="-7"/>
                <w:sz w:val="20"/>
                <w:lang w:val="ru-RU"/>
              </w:rPr>
              <w:t xml:space="preserve">аналог. </w:t>
            </w:r>
            <w:r w:rsidRPr="00B84F01">
              <w:rPr>
                <w:sz w:val="20"/>
                <w:lang w:val="ru-RU"/>
              </w:rPr>
              <w:t>Емкость основного топливного бака, л 320 Рабочий объем двигателя, л</w:t>
            </w:r>
            <w:r w:rsidRPr="00B84F01">
              <w:rPr>
                <w:spacing w:val="-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1486</w:t>
            </w:r>
          </w:p>
          <w:p w:rsidR="001A3542" w:rsidRDefault="00C8338C">
            <w:pPr>
              <w:pStyle w:val="TableParagraph"/>
              <w:spacing w:before="1" w:line="230" w:lineRule="exact"/>
              <w:ind w:left="3"/>
              <w:rPr>
                <w:sz w:val="20"/>
              </w:rPr>
            </w:pPr>
            <w:r w:rsidRPr="00B84F01">
              <w:rPr>
                <w:spacing w:val="-4"/>
                <w:sz w:val="20"/>
                <w:lang w:val="ru-RU"/>
              </w:rPr>
              <w:t xml:space="preserve">Удельный </w:t>
            </w:r>
            <w:r w:rsidRPr="00B84F01">
              <w:rPr>
                <w:spacing w:val="-3"/>
                <w:sz w:val="20"/>
                <w:lang w:val="ru-RU"/>
              </w:rPr>
              <w:t xml:space="preserve">расход </w:t>
            </w:r>
            <w:r w:rsidRPr="00B84F01">
              <w:rPr>
                <w:sz w:val="20"/>
                <w:lang w:val="ru-RU"/>
              </w:rPr>
              <w:t xml:space="preserve">топлива, </w:t>
            </w:r>
            <w:r w:rsidRPr="00B84F01">
              <w:rPr>
                <w:spacing w:val="-3"/>
                <w:sz w:val="20"/>
                <w:lang w:val="ru-RU"/>
              </w:rPr>
              <w:t>г/</w:t>
            </w:r>
            <w:proofErr w:type="spellStart"/>
            <w:r w:rsidRPr="00B84F01">
              <w:rPr>
                <w:spacing w:val="-3"/>
                <w:sz w:val="20"/>
                <w:lang w:val="ru-RU"/>
              </w:rPr>
              <w:t>кВт.ч</w:t>
            </w:r>
            <w:proofErr w:type="spellEnd"/>
            <w:r w:rsidRPr="00B84F01">
              <w:rPr>
                <w:spacing w:val="-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(г/</w:t>
            </w:r>
            <w:proofErr w:type="spellStart"/>
            <w:r w:rsidRPr="00B84F01">
              <w:rPr>
                <w:sz w:val="20"/>
                <w:lang w:val="ru-RU"/>
              </w:rPr>
              <w:t>л.с.ч</w:t>
            </w:r>
            <w:proofErr w:type="spellEnd"/>
            <w:r w:rsidRPr="00B84F01">
              <w:rPr>
                <w:sz w:val="20"/>
                <w:lang w:val="ru-RU"/>
              </w:rPr>
              <w:t xml:space="preserve">.) </w:t>
            </w:r>
            <w:r>
              <w:rPr>
                <w:sz w:val="20"/>
              </w:rPr>
              <w:t xml:space="preserve">220 (168) </w:t>
            </w:r>
            <w:proofErr w:type="spellStart"/>
            <w:r>
              <w:rPr>
                <w:sz w:val="20"/>
              </w:rPr>
              <w:t>Максимальная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скорость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км</w:t>
            </w:r>
            <w:proofErr w:type="spellEnd"/>
            <w:r>
              <w:rPr>
                <w:sz w:val="20"/>
              </w:rPr>
              <w:t>/ч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</w:tr>
      <w:tr w:rsidR="001A3542">
        <w:trPr>
          <w:trHeight w:val="261"/>
        </w:trPr>
        <w:tc>
          <w:tcPr>
            <w:tcW w:w="3269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Марка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sz w:val="20"/>
              </w:rPr>
              <w:t>ЯМЗ-238НД4</w:t>
            </w:r>
          </w:p>
        </w:tc>
      </w:tr>
      <w:tr w:rsidR="001A3542" w:rsidRPr="00A518BF">
        <w:trPr>
          <w:trHeight w:val="265"/>
        </w:trPr>
        <w:tc>
          <w:tcPr>
            <w:tcW w:w="3269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Полная мощность, кВт (</w:t>
            </w:r>
            <w:proofErr w:type="spellStart"/>
            <w:r w:rsidRPr="00B84F01">
              <w:rPr>
                <w:sz w:val="20"/>
                <w:lang w:val="ru-RU"/>
              </w:rPr>
              <w:t>л.с</w:t>
            </w:r>
            <w:proofErr w:type="spellEnd"/>
            <w:r w:rsidRPr="00B84F01">
              <w:rPr>
                <w:sz w:val="20"/>
                <w:lang w:val="ru-RU"/>
              </w:rPr>
              <w:t>.)</w:t>
            </w:r>
          </w:p>
        </w:tc>
        <w:tc>
          <w:tcPr>
            <w:tcW w:w="2410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44" w:type="dxa"/>
          </w:tcPr>
          <w:p w:rsidR="001A3542" w:rsidRPr="00B84F01" w:rsidRDefault="00C8338C">
            <w:pPr>
              <w:pStyle w:val="TableParagraph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Максимальная мощность, кВт (</w:t>
            </w:r>
            <w:proofErr w:type="spellStart"/>
            <w:r w:rsidRPr="00B84F01">
              <w:rPr>
                <w:sz w:val="20"/>
                <w:lang w:val="ru-RU"/>
              </w:rPr>
              <w:t>л.с</w:t>
            </w:r>
            <w:proofErr w:type="spellEnd"/>
            <w:r w:rsidRPr="00B84F01">
              <w:rPr>
                <w:sz w:val="20"/>
                <w:lang w:val="ru-RU"/>
              </w:rPr>
              <w:t>.) 183(250)</w:t>
            </w:r>
          </w:p>
        </w:tc>
      </w:tr>
      <w:tr w:rsidR="001A3542">
        <w:trPr>
          <w:trHeight w:val="265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Рабочий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объем</w:t>
            </w:r>
            <w:proofErr w:type="spellEnd"/>
            <w:r>
              <w:rPr>
                <w:sz w:val="20"/>
              </w:rPr>
              <w:t>, л</w:t>
            </w:r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Рабочий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объем</w:t>
            </w:r>
            <w:proofErr w:type="spellEnd"/>
            <w:r>
              <w:rPr>
                <w:sz w:val="20"/>
              </w:rPr>
              <w:t>, л 14,86</w:t>
            </w:r>
          </w:p>
        </w:tc>
      </w:tr>
      <w:tr w:rsidR="001A3542">
        <w:trPr>
          <w:trHeight w:val="263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Внутренний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диаметр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цилиндра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 xml:space="preserve">110*125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</w:tr>
    </w:tbl>
    <w:p w:rsidR="001A3542" w:rsidRDefault="001A3542">
      <w:pPr>
        <w:rPr>
          <w:sz w:val="20"/>
        </w:rPr>
        <w:sectPr w:rsidR="001A3542">
          <w:pgSz w:w="11910" w:h="16840"/>
          <w:pgMar w:top="2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10"/>
        <w:gridCol w:w="5244"/>
      </w:tblGrid>
      <w:tr w:rsidR="001A3542">
        <w:trPr>
          <w:trHeight w:val="690"/>
        </w:trPr>
        <w:tc>
          <w:tcPr>
            <w:tcW w:w="3269" w:type="dxa"/>
          </w:tcPr>
          <w:p w:rsidR="001A3542" w:rsidRDefault="001A3542">
            <w:pPr>
              <w:pStyle w:val="TableParagraph"/>
              <w:rPr>
                <w:b/>
                <w:sz w:val="20"/>
              </w:rPr>
            </w:pPr>
          </w:p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410" w:type="dxa"/>
          </w:tcPr>
          <w:p w:rsidR="001A3542" w:rsidRDefault="00C8338C">
            <w:pPr>
              <w:pStyle w:val="TableParagraph"/>
              <w:spacing w:before="3" w:line="230" w:lineRule="exact"/>
              <w:ind w:left="167" w:right="15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244" w:type="dxa"/>
          </w:tcPr>
          <w:p w:rsidR="001A3542" w:rsidRDefault="001A3542">
            <w:pPr>
              <w:pStyle w:val="TableParagraph"/>
              <w:rPr>
                <w:b/>
                <w:sz w:val="20"/>
              </w:rPr>
            </w:pPr>
          </w:p>
          <w:p w:rsidR="001A3542" w:rsidRDefault="00C8338C">
            <w:pPr>
              <w:pStyle w:val="TableParagraph"/>
              <w:ind w:lef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>
        <w:trPr>
          <w:trHeight w:val="3446"/>
        </w:trPr>
        <w:tc>
          <w:tcPr>
            <w:tcW w:w="3269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2.5. ХОДОВАЯ ЧАСТЬ</w:t>
            </w:r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Pr="00B84F01" w:rsidRDefault="00C8338C">
            <w:pPr>
              <w:pStyle w:val="TableParagraph"/>
              <w:tabs>
                <w:tab w:val="left" w:pos="3543"/>
              </w:tabs>
              <w:spacing w:line="237" w:lineRule="auto"/>
              <w:ind w:left="711" w:right="136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Колесная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формула</w:t>
            </w:r>
            <w:r w:rsidRPr="00B84F01">
              <w:rPr>
                <w:sz w:val="20"/>
                <w:lang w:val="ru-RU"/>
              </w:rPr>
              <w:tab/>
            </w:r>
            <w:r w:rsidRPr="00B84F01">
              <w:rPr>
                <w:spacing w:val="-6"/>
                <w:sz w:val="20"/>
                <w:lang w:val="ru-RU"/>
              </w:rPr>
              <w:t xml:space="preserve">4×4 </w:t>
            </w:r>
            <w:r w:rsidRPr="00B84F01">
              <w:rPr>
                <w:sz w:val="20"/>
                <w:lang w:val="ru-RU"/>
              </w:rPr>
              <w:t>Рама -</w:t>
            </w:r>
            <w:r w:rsidRPr="00B84F01">
              <w:rPr>
                <w:spacing w:val="-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шарнирно-сочлененная</w:t>
            </w:r>
          </w:p>
          <w:p w:rsidR="001A3542" w:rsidRPr="00B84F01" w:rsidRDefault="00C8338C">
            <w:pPr>
              <w:pStyle w:val="TableParagraph"/>
              <w:spacing w:before="1"/>
              <w:ind w:left="3" w:firstLine="70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Главная передача мостов - одноступенчатая, коническая</w:t>
            </w:r>
          </w:p>
          <w:p w:rsidR="001A3542" w:rsidRPr="00B84F01" w:rsidRDefault="00C8338C">
            <w:pPr>
              <w:pStyle w:val="TableParagraph"/>
              <w:ind w:left="3" w:firstLine="70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Бортовые редукторы мостов - одноступенчатые, цилиндрические, с внутренним зацеплением</w:t>
            </w:r>
          </w:p>
          <w:p w:rsidR="001A3542" w:rsidRPr="00B84F01" w:rsidRDefault="00C8338C">
            <w:pPr>
              <w:pStyle w:val="TableParagraph"/>
              <w:spacing w:before="1"/>
              <w:ind w:left="711" w:right="46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Полуоси - полностью разгруженного типа Колесные тормоза - "Рабочие тормоза - сухие,</w:t>
            </w:r>
          </w:p>
          <w:p w:rsidR="001A3542" w:rsidRPr="00B84F01" w:rsidRDefault="00C8338C">
            <w:pPr>
              <w:pStyle w:val="TableParagraph"/>
              <w:spacing w:line="228" w:lineRule="exact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колодочного типа с пневмоприводом</w:t>
            </w:r>
          </w:p>
          <w:p w:rsidR="001A3542" w:rsidRPr="00B84F01" w:rsidRDefault="00C8338C">
            <w:pPr>
              <w:pStyle w:val="TableParagraph"/>
              <w:spacing w:before="1"/>
              <w:ind w:left="3" w:right="677" w:firstLine="70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Стояночный тормоз - колодочно-дисковый с </w:t>
            </w:r>
            <w:proofErr w:type="spellStart"/>
            <w:r w:rsidRPr="00B84F01">
              <w:rPr>
                <w:sz w:val="20"/>
                <w:lang w:val="ru-RU"/>
              </w:rPr>
              <w:t>пневмопружинным</w:t>
            </w:r>
            <w:proofErr w:type="spellEnd"/>
            <w:r w:rsidRPr="00B84F01">
              <w:rPr>
                <w:sz w:val="20"/>
                <w:lang w:val="ru-RU"/>
              </w:rPr>
              <w:t xml:space="preserve"> приводом"</w:t>
            </w:r>
          </w:p>
          <w:p w:rsidR="001A3542" w:rsidRPr="00B84F01" w:rsidRDefault="00C8338C">
            <w:pPr>
              <w:pStyle w:val="TableParagraph"/>
              <w:ind w:left="711" w:right="179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Подвеска мостов - Жесткая Размер шин, дюйм - 29,5/75</w:t>
            </w:r>
            <w:r>
              <w:rPr>
                <w:sz w:val="20"/>
              </w:rPr>
              <w:t>R</w:t>
            </w:r>
            <w:r w:rsidRPr="00B84F01">
              <w:rPr>
                <w:sz w:val="20"/>
                <w:lang w:val="ru-RU"/>
              </w:rPr>
              <w:t>25</w:t>
            </w:r>
          </w:p>
          <w:p w:rsidR="001A3542" w:rsidRPr="00B84F01" w:rsidRDefault="00C8338C">
            <w:pPr>
              <w:pStyle w:val="TableParagraph"/>
              <w:spacing w:line="228" w:lineRule="exact"/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Давление в шинах, МПа (кгс/см2) - 0,3...0,32</w:t>
            </w:r>
          </w:p>
          <w:p w:rsidR="001A3542" w:rsidRDefault="00C8338C">
            <w:pPr>
              <w:pStyle w:val="TableParagraph"/>
              <w:spacing w:before="1"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(3…3,2)</w:t>
            </w:r>
          </w:p>
        </w:tc>
      </w:tr>
      <w:tr w:rsidR="001A3542" w:rsidRPr="00A518BF">
        <w:trPr>
          <w:trHeight w:val="1151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Дорожный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просвет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Дорожный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просвет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>: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6"/>
              </w:numPr>
              <w:tabs>
                <w:tab w:val="left" w:pos="120"/>
              </w:tabs>
              <w:rPr>
                <w:sz w:val="20"/>
                <w:lang w:val="ru-RU"/>
              </w:rPr>
            </w:pPr>
            <w:r w:rsidRPr="00B84F01">
              <w:rPr>
                <w:spacing w:val="-2"/>
                <w:sz w:val="20"/>
                <w:lang w:val="ru-RU"/>
              </w:rPr>
              <w:t xml:space="preserve">под </w:t>
            </w:r>
            <w:r w:rsidRPr="00B84F01">
              <w:rPr>
                <w:sz w:val="20"/>
                <w:lang w:val="ru-RU"/>
              </w:rPr>
              <w:t>главной передачей ведущего моста:</w:t>
            </w:r>
            <w:r w:rsidRPr="00B84F01">
              <w:rPr>
                <w:spacing w:val="-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550</w:t>
            </w:r>
          </w:p>
          <w:p w:rsidR="001A3542" w:rsidRDefault="00C8338C">
            <w:pPr>
              <w:pStyle w:val="TableParagraph"/>
              <w:numPr>
                <w:ilvl w:val="0"/>
                <w:numId w:val="6"/>
              </w:numPr>
              <w:tabs>
                <w:tab w:val="left" w:pos="120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под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осью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вертикального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шарнира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440</w:t>
            </w:r>
          </w:p>
          <w:p w:rsidR="001A3542" w:rsidRPr="00B84F01" w:rsidRDefault="00C8338C">
            <w:pPr>
              <w:pStyle w:val="TableParagraph"/>
              <w:spacing w:line="230" w:lineRule="atLeast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Глубина преодолеваемого брода, м: 1,0 с подготовкой для </w:t>
            </w:r>
            <w:proofErr w:type="spellStart"/>
            <w:r w:rsidRPr="00B84F01">
              <w:rPr>
                <w:sz w:val="20"/>
                <w:lang w:val="ru-RU"/>
              </w:rPr>
              <w:t>преодолевания</w:t>
            </w:r>
            <w:proofErr w:type="spellEnd"/>
            <w:r w:rsidRPr="00B84F01">
              <w:rPr>
                <w:sz w:val="20"/>
                <w:lang w:val="ru-RU"/>
              </w:rPr>
              <w:t xml:space="preserve"> брода (0,8м - без подготовки)</w:t>
            </w:r>
          </w:p>
        </w:tc>
      </w:tr>
      <w:tr w:rsidR="001A3542">
        <w:trPr>
          <w:trHeight w:val="457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Ширина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колеи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передние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колеса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tabs>
                <w:tab w:val="left" w:pos="1419"/>
              </w:tabs>
              <w:spacing w:line="229" w:lineRule="exact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База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3750,00</w:t>
            </w:r>
          </w:p>
          <w:p w:rsidR="001A3542" w:rsidRDefault="00C8338C">
            <w:pPr>
              <w:pStyle w:val="TableParagraph"/>
              <w:tabs>
                <w:tab w:val="left" w:pos="1419"/>
              </w:tabs>
              <w:spacing w:line="209" w:lineRule="exact"/>
              <w:ind w:left="3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Колея</w:t>
            </w:r>
            <w:proofErr w:type="spellEnd"/>
            <w:r>
              <w:rPr>
                <w:spacing w:val="-3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2250,00</w:t>
            </w:r>
          </w:p>
        </w:tc>
      </w:tr>
      <w:tr w:rsidR="001A3542">
        <w:trPr>
          <w:trHeight w:val="460"/>
        </w:trPr>
        <w:tc>
          <w:tcPr>
            <w:tcW w:w="3269" w:type="dxa"/>
          </w:tcPr>
          <w:p w:rsidR="001A3542" w:rsidRDefault="00C8338C">
            <w:pPr>
              <w:pStyle w:val="TableParagraph"/>
              <w:spacing w:before="2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Ширина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колеи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задние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колеса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tabs>
                <w:tab w:val="left" w:pos="1419"/>
              </w:tabs>
              <w:spacing w:before="2" w:line="229" w:lineRule="exact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База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3750,00</w:t>
            </w:r>
          </w:p>
          <w:p w:rsidR="001A3542" w:rsidRDefault="00C8338C">
            <w:pPr>
              <w:pStyle w:val="TableParagraph"/>
              <w:tabs>
                <w:tab w:val="left" w:pos="1419"/>
              </w:tabs>
              <w:spacing w:line="209" w:lineRule="exact"/>
              <w:ind w:left="3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Колея</w:t>
            </w:r>
            <w:proofErr w:type="spellEnd"/>
            <w:r>
              <w:rPr>
                <w:spacing w:val="-3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2250,00</w:t>
            </w:r>
          </w:p>
        </w:tc>
      </w:tr>
      <w:tr w:rsidR="001A3542" w:rsidRPr="00A518BF">
        <w:trPr>
          <w:trHeight w:val="462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Шины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промышленные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Pr="00B84F01" w:rsidRDefault="00C8338C">
            <w:pPr>
              <w:pStyle w:val="TableParagraph"/>
              <w:tabs>
                <w:tab w:val="left" w:pos="2835"/>
              </w:tabs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Размер</w:t>
            </w:r>
            <w:r w:rsidRPr="00B84F01">
              <w:rPr>
                <w:spacing w:val="-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шин,</w:t>
            </w:r>
            <w:r w:rsidRPr="00B84F01">
              <w:rPr>
                <w:spacing w:val="-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дюйм:</w:t>
            </w:r>
            <w:r w:rsidRPr="00B84F01">
              <w:rPr>
                <w:sz w:val="20"/>
                <w:lang w:val="ru-RU"/>
              </w:rPr>
              <w:tab/>
              <w:t>29,5/75</w:t>
            </w:r>
            <w:r>
              <w:rPr>
                <w:sz w:val="20"/>
              </w:rPr>
              <w:t>R</w:t>
            </w:r>
            <w:r w:rsidRPr="00B84F01">
              <w:rPr>
                <w:sz w:val="20"/>
                <w:lang w:val="ru-RU"/>
              </w:rPr>
              <w:t>25</w:t>
            </w:r>
          </w:p>
          <w:p w:rsidR="001A3542" w:rsidRPr="00B84F01" w:rsidRDefault="00C8338C">
            <w:pPr>
              <w:pStyle w:val="TableParagraph"/>
              <w:tabs>
                <w:tab w:val="left" w:pos="3543"/>
              </w:tabs>
              <w:spacing w:line="212" w:lineRule="exact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Давление в шинах,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МПа</w:t>
            </w:r>
            <w:r w:rsidRPr="00B84F01">
              <w:rPr>
                <w:spacing w:val="-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(кгс/см2):</w:t>
            </w:r>
            <w:r w:rsidRPr="00B84F01">
              <w:rPr>
                <w:sz w:val="20"/>
                <w:lang w:val="ru-RU"/>
              </w:rPr>
              <w:tab/>
              <w:t>0,3...0,32</w:t>
            </w:r>
            <w:r w:rsidRPr="00B84F01">
              <w:rPr>
                <w:spacing w:val="-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(3…3,2)</w:t>
            </w:r>
          </w:p>
        </w:tc>
      </w:tr>
    </w:tbl>
    <w:p w:rsidR="001A3542" w:rsidRPr="00B84F01" w:rsidRDefault="001A3542">
      <w:pPr>
        <w:pStyle w:val="a3"/>
        <w:rPr>
          <w:b/>
          <w:sz w:val="20"/>
          <w:lang w:val="ru-RU"/>
        </w:rPr>
      </w:pPr>
    </w:p>
    <w:p w:rsidR="001A3542" w:rsidRPr="00B84F01" w:rsidRDefault="001A3542">
      <w:pPr>
        <w:pStyle w:val="a3"/>
        <w:rPr>
          <w:b/>
          <w:sz w:val="20"/>
          <w:lang w:val="ru-RU"/>
        </w:rPr>
      </w:pPr>
    </w:p>
    <w:p w:rsidR="001A3542" w:rsidRPr="00B84F01" w:rsidRDefault="001A3542">
      <w:pPr>
        <w:pStyle w:val="a3"/>
        <w:spacing w:before="4" w:after="1"/>
        <w:rPr>
          <w:b/>
          <w:sz w:val="16"/>
          <w:lang w:val="ru-RU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10"/>
        <w:gridCol w:w="5244"/>
      </w:tblGrid>
      <w:tr w:rsidR="001A3542">
        <w:trPr>
          <w:trHeight w:val="688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410" w:type="dxa"/>
          </w:tcPr>
          <w:p w:rsidR="001A3542" w:rsidRDefault="00C8338C">
            <w:pPr>
              <w:pStyle w:val="TableParagraph"/>
              <w:spacing w:line="229" w:lineRule="exact"/>
              <w:ind w:left="19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</w:p>
          <w:p w:rsidR="001A3542" w:rsidRDefault="00C8338C">
            <w:pPr>
              <w:pStyle w:val="TableParagraph"/>
              <w:spacing w:before="2" w:line="230" w:lineRule="exact"/>
              <w:ind w:left="493" w:right="488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3"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ind w:lef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>
        <w:trPr>
          <w:trHeight w:val="258"/>
        </w:trPr>
        <w:tc>
          <w:tcPr>
            <w:tcW w:w="3269" w:type="dxa"/>
          </w:tcPr>
          <w:p w:rsidR="001A3542" w:rsidRDefault="00C8338C">
            <w:pPr>
              <w:pStyle w:val="TableParagraph"/>
              <w:spacing w:line="22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2.6. ТРАНСМИССИЯ</w:t>
            </w:r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</w:tr>
      <w:tr w:rsidR="001A3542">
        <w:trPr>
          <w:trHeight w:val="1148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Мосты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ind w:left="3" w:right="29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 xml:space="preserve">Ведущие мосты ВСЕ. Мосты - </w:t>
            </w:r>
            <w:proofErr w:type="spellStart"/>
            <w:r w:rsidRPr="00B84F01">
              <w:rPr>
                <w:sz w:val="20"/>
                <w:lang w:val="ru-RU"/>
              </w:rPr>
              <w:t>Подмоторный</w:t>
            </w:r>
            <w:proofErr w:type="spellEnd"/>
            <w:r w:rsidRPr="00B84F01">
              <w:rPr>
                <w:sz w:val="20"/>
                <w:lang w:val="ru-RU"/>
              </w:rPr>
              <w:t xml:space="preserve"> и грузовой мосты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ведущие.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Грузовой</w:t>
            </w:r>
            <w:r w:rsidRPr="00B84F01">
              <w:rPr>
                <w:spacing w:val="-13"/>
                <w:sz w:val="20"/>
                <w:lang w:val="ru-RU"/>
              </w:rPr>
              <w:t xml:space="preserve"> </w:t>
            </w:r>
            <w:r w:rsidRPr="00B84F01">
              <w:rPr>
                <w:spacing w:val="2"/>
                <w:sz w:val="20"/>
                <w:lang w:val="ru-RU"/>
              </w:rPr>
              <w:t>мост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отключаемый.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proofErr w:type="spellStart"/>
            <w:r w:rsidRPr="00B84F01">
              <w:rPr>
                <w:sz w:val="20"/>
                <w:lang w:val="ru-RU"/>
              </w:rPr>
              <w:t>Межколёсный</w:t>
            </w:r>
            <w:proofErr w:type="spellEnd"/>
            <w:r w:rsidRPr="00B84F01">
              <w:rPr>
                <w:sz w:val="20"/>
                <w:lang w:val="ru-RU"/>
              </w:rPr>
              <w:t xml:space="preserve"> дифференциал – самоблокирующаяся двухсторонняя </w:t>
            </w:r>
            <w:r w:rsidRPr="00B84F01">
              <w:rPr>
                <w:spacing w:val="-3"/>
                <w:sz w:val="20"/>
                <w:lang w:val="ru-RU"/>
              </w:rPr>
              <w:t xml:space="preserve">зубчатая </w:t>
            </w:r>
            <w:r w:rsidRPr="00B84F01">
              <w:rPr>
                <w:sz w:val="20"/>
                <w:lang w:val="ru-RU"/>
              </w:rPr>
              <w:t xml:space="preserve">муфта свободного </w:t>
            </w:r>
            <w:r w:rsidRPr="00B84F01">
              <w:rPr>
                <w:spacing w:val="-3"/>
                <w:sz w:val="20"/>
                <w:lang w:val="ru-RU"/>
              </w:rPr>
              <w:t xml:space="preserve">хода. </w:t>
            </w:r>
            <w:proofErr w:type="spellStart"/>
            <w:r>
              <w:rPr>
                <w:sz w:val="20"/>
              </w:rPr>
              <w:t>Подвеска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мостов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жёсткая</w:t>
            </w:r>
            <w:proofErr w:type="spellEnd"/>
            <w:r>
              <w:rPr>
                <w:sz w:val="20"/>
              </w:rPr>
              <w:t>.</w:t>
            </w:r>
          </w:p>
          <w:p w:rsidR="001A3542" w:rsidRDefault="00C8338C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Промежуточные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мостам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карданные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3542">
        <w:trPr>
          <w:trHeight w:val="1840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КПП</w:t>
            </w:r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ind w:left="3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 xml:space="preserve">КПП: – Механическая, четырехрежимная (четыре вперед и два назад), </w:t>
            </w:r>
            <w:proofErr w:type="spellStart"/>
            <w:r w:rsidRPr="00B84F01">
              <w:rPr>
                <w:sz w:val="20"/>
                <w:lang w:val="ru-RU"/>
              </w:rPr>
              <w:t>шестнадцатискоростная</w:t>
            </w:r>
            <w:proofErr w:type="spellEnd"/>
            <w:r w:rsidRPr="00B84F01">
              <w:rPr>
                <w:sz w:val="20"/>
                <w:lang w:val="ru-RU"/>
              </w:rPr>
              <w:t xml:space="preserve"> – шестнадцать передач вперед и восемь – назад, с шестернями постоянного зацепления, с механическим переключением режимов и гидравлическим переключением передач. Имеет муфту отключения привода переднего моста. Допускает переключение передач под нагрузкой. </w:t>
            </w:r>
            <w:proofErr w:type="spellStart"/>
            <w:r>
              <w:rPr>
                <w:sz w:val="20"/>
              </w:rPr>
              <w:t>Переключение</w:t>
            </w:r>
            <w:proofErr w:type="spellEnd"/>
          </w:p>
          <w:p w:rsidR="001A3542" w:rsidRDefault="00C8338C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режимов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остановки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машины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3542" w:rsidRPr="00A518BF">
        <w:trPr>
          <w:trHeight w:val="1379"/>
        </w:trPr>
        <w:tc>
          <w:tcPr>
            <w:tcW w:w="3269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Скорость движения </w:t>
            </w:r>
            <w:r>
              <w:rPr>
                <w:sz w:val="20"/>
              </w:rPr>
              <w:t>max</w:t>
            </w:r>
            <w:r w:rsidRPr="00B84F01">
              <w:rPr>
                <w:sz w:val="20"/>
                <w:lang w:val="ru-RU"/>
              </w:rPr>
              <w:t>, км/ч</w:t>
            </w:r>
          </w:p>
        </w:tc>
        <w:tc>
          <w:tcPr>
            <w:tcW w:w="2410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244" w:type="dxa"/>
          </w:tcPr>
          <w:p w:rsidR="001A3542" w:rsidRPr="00B84F01" w:rsidRDefault="00C8338C">
            <w:pPr>
              <w:pStyle w:val="TableParagraph"/>
              <w:ind w:left="3" w:right="46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Скорости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движения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при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номинальной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частоте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 xml:space="preserve">оборотов двигателя и отсутствии буксования, м/с (км/ч) передний </w:t>
            </w:r>
            <w:r w:rsidRPr="00B84F01">
              <w:rPr>
                <w:spacing w:val="-5"/>
                <w:sz w:val="20"/>
                <w:lang w:val="ru-RU"/>
              </w:rPr>
              <w:t xml:space="preserve">ход </w:t>
            </w:r>
            <w:r w:rsidRPr="00B84F01">
              <w:rPr>
                <w:sz w:val="20"/>
                <w:lang w:val="ru-RU"/>
              </w:rPr>
              <w:t>–</w:t>
            </w:r>
            <w:r w:rsidRPr="00B84F01">
              <w:rPr>
                <w:spacing w:val="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1,3(4,</w:t>
            </w:r>
            <w:proofErr w:type="gramStart"/>
            <w:r w:rsidRPr="00B84F01">
              <w:rPr>
                <w:sz w:val="20"/>
                <w:lang w:val="ru-RU"/>
              </w:rPr>
              <w:t>72)...</w:t>
            </w:r>
            <w:proofErr w:type="gramEnd"/>
            <w:r w:rsidRPr="00B84F01">
              <w:rPr>
                <w:sz w:val="20"/>
                <w:lang w:val="ru-RU"/>
              </w:rPr>
              <w:t>9,4(33,8)</w:t>
            </w:r>
          </w:p>
          <w:p w:rsidR="001A3542" w:rsidRPr="00B84F01" w:rsidRDefault="00C8338C">
            <w:pPr>
              <w:pStyle w:val="TableParagraph"/>
              <w:spacing w:before="1" w:line="229" w:lineRule="exact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задний ход - 1,6((5,</w:t>
            </w:r>
            <w:proofErr w:type="gramStart"/>
            <w:r w:rsidRPr="00B84F01">
              <w:rPr>
                <w:sz w:val="20"/>
                <w:lang w:val="ru-RU"/>
              </w:rPr>
              <w:t>86)...</w:t>
            </w:r>
            <w:proofErr w:type="gramEnd"/>
            <w:r w:rsidRPr="00B84F01">
              <w:rPr>
                <w:sz w:val="20"/>
                <w:lang w:val="ru-RU"/>
              </w:rPr>
              <w:t>6,7(24,0)</w:t>
            </w:r>
          </w:p>
          <w:p w:rsidR="001A3542" w:rsidRPr="00B84F01" w:rsidRDefault="00C8338C">
            <w:pPr>
              <w:pStyle w:val="TableParagraph"/>
              <w:spacing w:before="2" w:line="230" w:lineRule="exact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Скорость движения при номинальном (5 т) тяговом усилии, м/с (км/ч) 2,1 (7,58)</w:t>
            </w:r>
          </w:p>
        </w:tc>
      </w:tr>
      <w:tr w:rsidR="001A3542">
        <w:trPr>
          <w:trHeight w:val="260"/>
        </w:trPr>
        <w:tc>
          <w:tcPr>
            <w:tcW w:w="3269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Гидрораспределитель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244" w:type="dxa"/>
          </w:tcPr>
          <w:p w:rsidR="001A3542" w:rsidRDefault="00C8338C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sz w:val="20"/>
              </w:rPr>
              <w:t xml:space="preserve">Р-160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аналог</w:t>
            </w:r>
            <w:proofErr w:type="spellEnd"/>
          </w:p>
        </w:tc>
      </w:tr>
    </w:tbl>
    <w:p w:rsidR="001A3542" w:rsidRDefault="001A3542">
      <w:pPr>
        <w:spacing w:line="228" w:lineRule="exact"/>
        <w:rPr>
          <w:sz w:val="20"/>
        </w:rPr>
        <w:sectPr w:rsidR="001A3542">
          <w:pgSz w:w="11910" w:h="16840"/>
          <w:pgMar w:top="7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410"/>
        <w:gridCol w:w="2067"/>
        <w:gridCol w:w="1169"/>
        <w:gridCol w:w="2010"/>
      </w:tblGrid>
      <w:tr w:rsidR="001A3542">
        <w:trPr>
          <w:trHeight w:val="690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410" w:type="dxa"/>
          </w:tcPr>
          <w:p w:rsidR="001A3542" w:rsidRDefault="00C8338C">
            <w:pPr>
              <w:pStyle w:val="TableParagraph"/>
              <w:spacing w:before="3" w:line="230" w:lineRule="exact"/>
              <w:ind w:left="167" w:right="15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246" w:type="dxa"/>
            <w:gridSpan w:val="3"/>
          </w:tcPr>
          <w:p w:rsidR="001A3542" w:rsidRDefault="00C8338C">
            <w:pPr>
              <w:pStyle w:val="TableParagraph"/>
              <w:ind w:lef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 w:rsidRPr="00A518BF">
        <w:trPr>
          <w:trHeight w:val="1835"/>
        </w:trPr>
        <w:tc>
          <w:tcPr>
            <w:tcW w:w="3269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2.7. ЗАПРАВОЧНЫЕ ЕМКОСТИ</w:t>
            </w:r>
          </w:p>
        </w:tc>
        <w:tc>
          <w:tcPr>
            <w:tcW w:w="2410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246" w:type="dxa"/>
            <w:gridSpan w:val="3"/>
          </w:tcPr>
          <w:p w:rsidR="001A3542" w:rsidRPr="00B84F01" w:rsidRDefault="00C8338C">
            <w:pPr>
              <w:pStyle w:val="TableParagraph"/>
              <w:spacing w:line="227" w:lineRule="exact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Заправочные емкости</w:t>
            </w:r>
          </w:p>
          <w:p w:rsidR="001A3542" w:rsidRPr="00B84F01" w:rsidRDefault="00C8338C">
            <w:pPr>
              <w:pStyle w:val="TableParagraph"/>
              <w:tabs>
                <w:tab w:val="right" w:pos="4553"/>
              </w:tabs>
              <w:spacing w:line="229" w:lineRule="exact"/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Топливный</w:t>
            </w:r>
            <w:r w:rsidRPr="00B84F01">
              <w:rPr>
                <w:spacing w:val="-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бак,</w:t>
            </w:r>
            <w:r w:rsidRPr="00B84F01">
              <w:rPr>
                <w:spacing w:val="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л</w:t>
            </w:r>
            <w:r w:rsidRPr="00B84F01">
              <w:rPr>
                <w:sz w:val="20"/>
                <w:lang w:val="ru-RU"/>
              </w:rPr>
              <w:tab/>
              <w:t>320</w:t>
            </w:r>
          </w:p>
          <w:p w:rsidR="001A3542" w:rsidRPr="00B84F01" w:rsidRDefault="00C8338C">
            <w:pPr>
              <w:pStyle w:val="TableParagraph"/>
              <w:tabs>
                <w:tab w:val="right" w:pos="4719"/>
              </w:tabs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Система охлаждения</w:t>
            </w:r>
            <w:r w:rsidRPr="00B84F01">
              <w:rPr>
                <w:spacing w:val="-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двигателя, л</w:t>
            </w:r>
            <w:r w:rsidRPr="00B84F01">
              <w:rPr>
                <w:sz w:val="20"/>
                <w:lang w:val="ru-RU"/>
              </w:rPr>
              <w:tab/>
              <w:t>80-85</w:t>
            </w:r>
          </w:p>
          <w:p w:rsidR="001A3542" w:rsidRPr="00B84F01" w:rsidRDefault="00C8338C">
            <w:pPr>
              <w:pStyle w:val="TableParagraph"/>
              <w:tabs>
                <w:tab w:val="right" w:pos="4719"/>
              </w:tabs>
              <w:spacing w:before="1"/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Система смазки</w:t>
            </w:r>
            <w:r w:rsidRPr="00B84F01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B84F01">
              <w:rPr>
                <w:sz w:val="20"/>
                <w:lang w:val="ru-RU"/>
              </w:rPr>
              <w:t xml:space="preserve">двигателя, </w:t>
            </w:r>
            <w:r w:rsidRPr="00B84F01">
              <w:rPr>
                <w:spacing w:val="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л</w:t>
            </w:r>
            <w:proofErr w:type="gramEnd"/>
            <w:r w:rsidRPr="00B84F01">
              <w:rPr>
                <w:sz w:val="20"/>
                <w:lang w:val="ru-RU"/>
              </w:rPr>
              <w:tab/>
              <w:t>32-35</w:t>
            </w:r>
          </w:p>
          <w:p w:rsidR="001A3542" w:rsidRPr="00B84F01" w:rsidRDefault="00C8338C">
            <w:pPr>
              <w:pStyle w:val="TableParagraph"/>
              <w:tabs>
                <w:tab w:val="right" w:pos="4921"/>
              </w:tabs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Гидросистема</w:t>
            </w:r>
            <w:r w:rsidRPr="00B84F01">
              <w:rPr>
                <w:spacing w:val="-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машины, л</w:t>
            </w:r>
            <w:r w:rsidRPr="00B84F01">
              <w:rPr>
                <w:sz w:val="20"/>
                <w:lang w:val="ru-RU"/>
              </w:rPr>
              <w:tab/>
              <w:t>175-200</w:t>
            </w:r>
          </w:p>
          <w:p w:rsidR="001A3542" w:rsidRPr="00B84F01" w:rsidRDefault="00C8338C">
            <w:pPr>
              <w:pStyle w:val="TableParagraph"/>
              <w:tabs>
                <w:tab w:val="right" w:pos="4719"/>
              </w:tabs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Коробка</w:t>
            </w:r>
            <w:r w:rsidRPr="00B84F01">
              <w:rPr>
                <w:spacing w:val="-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передач, л</w:t>
            </w:r>
            <w:r w:rsidRPr="00B84F01">
              <w:rPr>
                <w:sz w:val="20"/>
                <w:lang w:val="ru-RU"/>
              </w:rPr>
              <w:tab/>
              <w:t>20-24</w:t>
            </w:r>
          </w:p>
          <w:p w:rsidR="001A3542" w:rsidRPr="00B84F01" w:rsidRDefault="00C8338C">
            <w:pPr>
              <w:pStyle w:val="TableParagraph"/>
              <w:tabs>
                <w:tab w:val="right" w:pos="4453"/>
              </w:tabs>
              <w:spacing w:before="1" w:line="229" w:lineRule="exact"/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Картер главной</w:t>
            </w:r>
            <w:r w:rsidRPr="00B84F01">
              <w:rPr>
                <w:spacing w:val="-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передачи,</w:t>
            </w:r>
            <w:r w:rsidRPr="00B84F01">
              <w:rPr>
                <w:spacing w:val="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л</w:t>
            </w:r>
            <w:r w:rsidRPr="00B84F01">
              <w:rPr>
                <w:sz w:val="20"/>
                <w:lang w:val="ru-RU"/>
              </w:rPr>
              <w:tab/>
              <w:t>10</w:t>
            </w:r>
          </w:p>
          <w:p w:rsidR="001A3542" w:rsidRPr="00B84F01" w:rsidRDefault="00C8338C">
            <w:pPr>
              <w:pStyle w:val="TableParagraph"/>
              <w:spacing w:line="209" w:lineRule="exact"/>
              <w:ind w:left="71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Картер конечной передачи ведущего моста, л 3,5-4</w:t>
            </w:r>
          </w:p>
        </w:tc>
      </w:tr>
      <w:tr w:rsidR="001A3542">
        <w:trPr>
          <w:trHeight w:val="265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Топливный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  <w:tcBorders>
              <w:right w:val="nil"/>
            </w:tcBorders>
          </w:tcPr>
          <w:p w:rsidR="001A3542" w:rsidRDefault="00C8338C">
            <w:pPr>
              <w:pStyle w:val="TableParagraph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Топливный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</w:t>
            </w:r>
            <w:proofErr w:type="spellEnd"/>
            <w:r>
              <w:rPr>
                <w:sz w:val="20"/>
              </w:rPr>
              <w:t>, л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:rsidR="001A3542" w:rsidRDefault="00C8338C">
            <w:pPr>
              <w:pStyle w:val="TableParagraph"/>
              <w:ind w:left="1023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1A3542">
        <w:trPr>
          <w:trHeight w:val="265"/>
        </w:trPr>
        <w:tc>
          <w:tcPr>
            <w:tcW w:w="326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Емкость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гидросистемы</w:t>
            </w:r>
            <w:proofErr w:type="spellEnd"/>
          </w:p>
        </w:tc>
        <w:tc>
          <w:tcPr>
            <w:tcW w:w="2410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  <w:tcBorders>
              <w:right w:val="nil"/>
            </w:tcBorders>
          </w:tcPr>
          <w:p w:rsidR="001A3542" w:rsidRDefault="00C8338C">
            <w:pPr>
              <w:pStyle w:val="TableParagraph"/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Гидросистема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машины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1A3542" w:rsidRDefault="00C8338C">
            <w:pPr>
              <w:pStyle w:val="TableParagraph"/>
              <w:ind w:left="56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</w:tc>
        <w:tc>
          <w:tcPr>
            <w:tcW w:w="2010" w:type="dxa"/>
            <w:tcBorders>
              <w:left w:val="nil"/>
            </w:tcBorders>
          </w:tcPr>
          <w:p w:rsidR="001A3542" w:rsidRDefault="00C8338C">
            <w:pPr>
              <w:pStyle w:val="TableParagraph"/>
              <w:ind w:left="1023"/>
              <w:rPr>
                <w:sz w:val="20"/>
              </w:rPr>
            </w:pPr>
            <w:r>
              <w:rPr>
                <w:sz w:val="20"/>
              </w:rPr>
              <w:t>175-200</w:t>
            </w:r>
          </w:p>
        </w:tc>
      </w:tr>
    </w:tbl>
    <w:p w:rsidR="001A3542" w:rsidRDefault="00C8338C">
      <w:pPr>
        <w:pStyle w:val="a4"/>
        <w:numPr>
          <w:ilvl w:val="0"/>
          <w:numId w:val="7"/>
        </w:numPr>
        <w:tabs>
          <w:tab w:val="left" w:pos="734"/>
        </w:tabs>
        <w:spacing w:before="8"/>
        <w:ind w:left="733" w:hanging="201"/>
        <w:jc w:val="left"/>
        <w:rPr>
          <w:b/>
          <w:sz w:val="20"/>
        </w:rPr>
      </w:pPr>
      <w:r>
        <w:rPr>
          <w:b/>
          <w:sz w:val="20"/>
        </w:rPr>
        <w:t>ТЕХНИЧЕСКИЕ ТРЕБОВАНИЯ К КОНСТРУКЦИИ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127"/>
        <w:gridCol w:w="5530"/>
      </w:tblGrid>
      <w:tr w:rsidR="001A3542">
        <w:trPr>
          <w:trHeight w:val="688"/>
        </w:trPr>
        <w:tc>
          <w:tcPr>
            <w:tcW w:w="3394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127" w:type="dxa"/>
          </w:tcPr>
          <w:p w:rsidR="001A3542" w:rsidRDefault="00C8338C">
            <w:pPr>
              <w:pStyle w:val="TableParagraph"/>
              <w:ind w:left="448" w:hanging="396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</w:p>
          <w:p w:rsidR="001A3542" w:rsidRDefault="00C8338C">
            <w:pPr>
              <w:pStyle w:val="TableParagraph"/>
              <w:spacing w:before="5" w:line="228" w:lineRule="exact"/>
              <w:ind w:left="354" w:right="350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3"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530" w:type="dxa"/>
          </w:tcPr>
          <w:p w:rsidR="001A3542" w:rsidRDefault="00C8338C">
            <w:pPr>
              <w:pStyle w:val="TableParagraph"/>
              <w:ind w:left="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 w:rsidRPr="00A518BF">
        <w:trPr>
          <w:trHeight w:val="918"/>
        </w:trPr>
        <w:tc>
          <w:tcPr>
            <w:tcW w:w="3394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Климатическое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исполнение</w:t>
            </w:r>
            <w:proofErr w:type="spellEnd"/>
          </w:p>
        </w:tc>
        <w:tc>
          <w:tcPr>
            <w:tcW w:w="2127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30" w:lineRule="exact"/>
              <w:ind w:left="238" w:right="233" w:firstLine="3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Климатическое исполнение УХЛ 1 </w:t>
            </w:r>
            <w:proofErr w:type="gramStart"/>
            <w:r w:rsidRPr="00B84F01">
              <w:rPr>
                <w:sz w:val="20"/>
                <w:lang w:val="ru-RU"/>
              </w:rPr>
              <w:t>( по</w:t>
            </w:r>
            <w:proofErr w:type="gramEnd"/>
            <w:r w:rsidRPr="00B84F01">
              <w:rPr>
                <w:sz w:val="20"/>
                <w:lang w:val="ru-RU"/>
              </w:rPr>
              <w:t xml:space="preserve"> ГОСТ 15150-69) позволяет безаварийно, </w:t>
            </w:r>
            <w:r w:rsidRPr="00B84F01">
              <w:rPr>
                <w:spacing w:val="-2"/>
                <w:sz w:val="20"/>
                <w:lang w:val="ru-RU"/>
              </w:rPr>
              <w:t xml:space="preserve">круглогодично </w:t>
            </w:r>
            <w:r w:rsidRPr="00B84F01">
              <w:rPr>
                <w:sz w:val="20"/>
                <w:lang w:val="ru-RU"/>
              </w:rPr>
              <w:t>эксплуатировать оборудование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в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климатических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условиях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изложенных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в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п.3 технического задания.</w:t>
            </w:r>
          </w:p>
        </w:tc>
      </w:tr>
      <w:tr w:rsidR="001A3542" w:rsidRPr="00A518BF">
        <w:trPr>
          <w:trHeight w:val="689"/>
        </w:trPr>
        <w:tc>
          <w:tcPr>
            <w:tcW w:w="3394" w:type="dxa"/>
          </w:tcPr>
          <w:p w:rsidR="001A3542" w:rsidRPr="00B84F01" w:rsidRDefault="00C8338C">
            <w:pPr>
              <w:pStyle w:val="TableParagraph"/>
              <w:spacing w:before="1" w:line="230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Требования к сроку эксплуатации в указанных условиях эксплуатации, не менее</w:t>
            </w:r>
          </w:p>
        </w:tc>
        <w:tc>
          <w:tcPr>
            <w:tcW w:w="2127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1522" w:hanging="104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Срок полезного использования в указанных условиях эксплуатации: не менее 8 лет</w:t>
            </w:r>
          </w:p>
        </w:tc>
      </w:tr>
      <w:tr w:rsidR="001A3542" w:rsidRPr="00A518BF">
        <w:trPr>
          <w:trHeight w:val="952"/>
        </w:trPr>
        <w:tc>
          <w:tcPr>
            <w:tcW w:w="3394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Требования к рукавам высокого давления</w:t>
            </w:r>
          </w:p>
        </w:tc>
        <w:tc>
          <w:tcPr>
            <w:tcW w:w="2127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102" w:right="9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РВД (основные магистрали), Уплотнение буксы, поршня всех гидроцилиндров, уплотнительных колец гидросистемы изготовлены из материалов для эксплуатации при низких температурах (до -50°С);</w:t>
            </w:r>
          </w:p>
        </w:tc>
      </w:tr>
      <w:tr w:rsidR="001A3542" w:rsidRPr="00A518BF">
        <w:trPr>
          <w:trHeight w:val="688"/>
        </w:trPr>
        <w:tc>
          <w:tcPr>
            <w:tcW w:w="3394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Требования к настройкам двигателя и других систем</w:t>
            </w:r>
          </w:p>
        </w:tc>
        <w:tc>
          <w:tcPr>
            <w:tcW w:w="2127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248" w:firstLine="36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Настройки и регулировки ДВС и других агрегатов оборудования обеспечивают эффективную эксплуатацию в</w:t>
            </w:r>
          </w:p>
          <w:p w:rsidR="001A3542" w:rsidRPr="00B84F01" w:rsidRDefault="00C8338C">
            <w:pPr>
              <w:pStyle w:val="TableParagraph"/>
              <w:spacing w:line="208" w:lineRule="exact"/>
              <w:ind w:left="55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условиях высоты над уровнем моря 0 -2000 метров.</w:t>
            </w:r>
          </w:p>
        </w:tc>
      </w:tr>
      <w:tr w:rsidR="001A3542" w:rsidRPr="00A518BF">
        <w:trPr>
          <w:trHeight w:val="1151"/>
        </w:trPr>
        <w:tc>
          <w:tcPr>
            <w:tcW w:w="3394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Защитное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ограждение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кабиной</w:t>
            </w:r>
            <w:proofErr w:type="spellEnd"/>
          </w:p>
        </w:tc>
        <w:tc>
          <w:tcPr>
            <w:tcW w:w="2127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дополнительной защита кабины, предотвращающая повреждение (смятие) кабины.</w:t>
            </w:r>
          </w:p>
          <w:p w:rsidR="001A3542" w:rsidRPr="00B84F01" w:rsidRDefault="001A3542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1A3542" w:rsidRPr="00B84F01" w:rsidRDefault="00C8338C">
            <w:pPr>
              <w:pStyle w:val="TableParagraph"/>
              <w:spacing w:line="230" w:lineRule="atLeast"/>
              <w:ind w:left="3"/>
              <w:rPr>
                <w:b/>
                <w:sz w:val="20"/>
                <w:lang w:val="ru-RU"/>
              </w:rPr>
            </w:pPr>
            <w:r w:rsidRPr="00B84F01">
              <w:rPr>
                <w:b/>
                <w:sz w:val="20"/>
                <w:lang w:val="ru-RU"/>
              </w:rPr>
              <w:t xml:space="preserve">Сертификаты, подтверждающие проведение испытаний и установку защиты кабины </w:t>
            </w:r>
            <w:r>
              <w:rPr>
                <w:b/>
                <w:sz w:val="20"/>
              </w:rPr>
              <w:t>FOBS</w:t>
            </w:r>
            <w:r w:rsidRPr="00B84F01">
              <w:rPr>
                <w:b/>
                <w:sz w:val="20"/>
                <w:lang w:val="ru-RU"/>
              </w:rPr>
              <w:t xml:space="preserve"> и </w:t>
            </w:r>
            <w:proofErr w:type="gramStart"/>
            <w:r>
              <w:rPr>
                <w:b/>
                <w:sz w:val="20"/>
              </w:rPr>
              <w:t>ROPS</w:t>
            </w:r>
            <w:proofErr w:type="gramEnd"/>
            <w:r w:rsidRPr="00B84F01">
              <w:rPr>
                <w:b/>
                <w:sz w:val="20"/>
                <w:lang w:val="ru-RU"/>
              </w:rPr>
              <w:t xml:space="preserve"> прилагаются.</w:t>
            </w:r>
          </w:p>
        </w:tc>
      </w:tr>
      <w:tr w:rsidR="001A3542" w:rsidRPr="00A518BF">
        <w:trPr>
          <w:trHeight w:val="688"/>
        </w:trPr>
        <w:tc>
          <w:tcPr>
            <w:tcW w:w="3394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Защитная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решетка</w:t>
            </w:r>
            <w:proofErr w:type="spellEnd"/>
          </w:p>
        </w:tc>
        <w:tc>
          <w:tcPr>
            <w:tcW w:w="2127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100" w:right="9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Защитной решеткой для установки на стекла заднего вида.</w:t>
            </w:r>
          </w:p>
          <w:p w:rsidR="001A3542" w:rsidRPr="00B84F01" w:rsidRDefault="00C8338C">
            <w:pPr>
              <w:pStyle w:val="TableParagraph"/>
              <w:spacing w:line="208" w:lineRule="exact"/>
              <w:ind w:left="93" w:right="9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(Дополнительная опция по отдельному согласованию)</w:t>
            </w:r>
          </w:p>
        </w:tc>
      </w:tr>
      <w:tr w:rsidR="001A3542" w:rsidRPr="00A518BF">
        <w:trPr>
          <w:trHeight w:val="921"/>
        </w:trPr>
        <w:tc>
          <w:tcPr>
            <w:tcW w:w="3394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Перильное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ограждение</w:t>
            </w:r>
            <w:proofErr w:type="spellEnd"/>
          </w:p>
        </w:tc>
        <w:tc>
          <w:tcPr>
            <w:tcW w:w="2127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116" w:right="109" w:firstLine="1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Комплектуется Перильным ограждением на крыльях </w:t>
            </w:r>
            <w:proofErr w:type="spellStart"/>
            <w:r w:rsidRPr="00B84F01">
              <w:rPr>
                <w:sz w:val="20"/>
                <w:lang w:val="ru-RU"/>
              </w:rPr>
              <w:t>подмоторной</w:t>
            </w:r>
            <w:proofErr w:type="spellEnd"/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рамы</w:t>
            </w:r>
            <w:r w:rsidRPr="00B84F01">
              <w:rPr>
                <w:spacing w:val="-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для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безопасного</w:t>
            </w:r>
            <w:r w:rsidRPr="00B84F01">
              <w:rPr>
                <w:spacing w:val="-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проведения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ТО</w:t>
            </w:r>
            <w:r w:rsidRPr="00B84F01">
              <w:rPr>
                <w:spacing w:val="-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на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высоте более 1200мм над поверхностью</w:t>
            </w:r>
            <w:r w:rsidRPr="00B84F01">
              <w:rPr>
                <w:spacing w:val="-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земли.</w:t>
            </w:r>
          </w:p>
          <w:p w:rsidR="001A3542" w:rsidRPr="00B84F01" w:rsidRDefault="00C8338C">
            <w:pPr>
              <w:pStyle w:val="TableParagraph"/>
              <w:spacing w:before="1" w:line="210" w:lineRule="exact"/>
              <w:ind w:left="93" w:right="9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(Дополнительная опция по отдельному согласованию)</w:t>
            </w:r>
          </w:p>
        </w:tc>
      </w:tr>
      <w:tr w:rsidR="001A3542" w:rsidRPr="00A518BF">
        <w:trPr>
          <w:trHeight w:val="1149"/>
        </w:trPr>
        <w:tc>
          <w:tcPr>
            <w:tcW w:w="3394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Легкодоступные, эргономичные поручни и ступени с антигололедными накладками, обеспечивающие безопасный вход/выход и проведение</w:t>
            </w:r>
          </w:p>
          <w:p w:rsidR="001A3542" w:rsidRDefault="00C8338C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обслуживания</w:t>
            </w:r>
            <w:proofErr w:type="spellEnd"/>
          </w:p>
        </w:tc>
        <w:tc>
          <w:tcPr>
            <w:tcW w:w="2127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260" w:right="253" w:firstLine="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</w:t>
            </w:r>
            <w:r w:rsidRPr="00B84F01">
              <w:rPr>
                <w:spacing w:val="-1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Легкодоступные,</w:t>
            </w:r>
            <w:r w:rsidRPr="00B84F01">
              <w:rPr>
                <w:spacing w:val="-1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эргономичные</w:t>
            </w:r>
            <w:r w:rsidRPr="00B84F01">
              <w:rPr>
                <w:spacing w:val="-1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поручни</w:t>
            </w:r>
            <w:r w:rsidRPr="00B84F01">
              <w:rPr>
                <w:spacing w:val="-1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 ступени</w:t>
            </w:r>
            <w:r w:rsidRPr="00B84F01">
              <w:rPr>
                <w:spacing w:val="-1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</w:t>
            </w:r>
            <w:r w:rsidRPr="00B84F01">
              <w:rPr>
                <w:spacing w:val="-1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антигололедными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накладками,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 xml:space="preserve">обеспечивающие безопасный </w:t>
            </w:r>
            <w:r w:rsidRPr="00B84F01">
              <w:rPr>
                <w:spacing w:val="-3"/>
                <w:sz w:val="20"/>
                <w:lang w:val="ru-RU"/>
              </w:rPr>
              <w:t xml:space="preserve">вход/выход </w:t>
            </w:r>
            <w:r w:rsidRPr="00B84F01">
              <w:rPr>
                <w:sz w:val="20"/>
                <w:lang w:val="ru-RU"/>
              </w:rPr>
              <w:t>и проведение обслуживания; (Дополнительная опция по отдельному</w:t>
            </w:r>
            <w:r w:rsidRPr="00B84F01">
              <w:rPr>
                <w:spacing w:val="-2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согласованию)</w:t>
            </w:r>
          </w:p>
        </w:tc>
      </w:tr>
    </w:tbl>
    <w:p w:rsidR="001A3542" w:rsidRDefault="00C8338C">
      <w:pPr>
        <w:pStyle w:val="a4"/>
        <w:numPr>
          <w:ilvl w:val="0"/>
          <w:numId w:val="7"/>
        </w:numPr>
        <w:tabs>
          <w:tab w:val="left" w:pos="734"/>
        </w:tabs>
        <w:spacing w:before="0"/>
        <w:ind w:left="733" w:hanging="201"/>
        <w:jc w:val="left"/>
        <w:rPr>
          <w:b/>
          <w:sz w:val="20"/>
        </w:rPr>
      </w:pPr>
      <w:r>
        <w:rPr>
          <w:b/>
          <w:sz w:val="20"/>
        </w:rPr>
        <w:t>ТРЕБОВАНИЯ К КОМПЛЕКТАЦИИ И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ОБОРУДОВАНИЮ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268"/>
        <w:gridCol w:w="5530"/>
      </w:tblGrid>
      <w:tr w:rsidR="001A3542">
        <w:trPr>
          <w:trHeight w:val="690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268" w:type="dxa"/>
          </w:tcPr>
          <w:p w:rsidR="001A3542" w:rsidRDefault="00C8338C">
            <w:pPr>
              <w:pStyle w:val="TableParagraph"/>
              <w:spacing w:line="230" w:lineRule="atLeast"/>
              <w:ind w:left="81" w:right="7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FFFF00"/>
              </w:rPr>
              <w:t>параметры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530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>
        <w:trPr>
          <w:trHeight w:val="230"/>
        </w:trPr>
        <w:tc>
          <w:tcPr>
            <w:tcW w:w="11050" w:type="dxa"/>
            <w:gridSpan w:val="3"/>
          </w:tcPr>
          <w:p w:rsidR="001A3542" w:rsidRDefault="00C8338C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Электрооборудование</w:t>
            </w:r>
            <w:proofErr w:type="spellEnd"/>
          </w:p>
        </w:tc>
      </w:tr>
      <w:tr w:rsidR="001A3542">
        <w:trPr>
          <w:trHeight w:val="239"/>
        </w:trPr>
        <w:tc>
          <w:tcPr>
            <w:tcW w:w="3252" w:type="dxa"/>
          </w:tcPr>
          <w:p w:rsidR="001A3542" w:rsidRDefault="00C8338C">
            <w:pPr>
              <w:pStyle w:val="TableParagraph"/>
              <w:spacing w:line="219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Звуковой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сигнал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6"/>
              </w:rPr>
            </w:pPr>
          </w:p>
        </w:tc>
        <w:tc>
          <w:tcPr>
            <w:tcW w:w="5530" w:type="dxa"/>
          </w:tcPr>
          <w:p w:rsidR="001A3542" w:rsidRDefault="00C8338C">
            <w:pPr>
              <w:pStyle w:val="TableParagraph"/>
              <w:spacing w:line="219" w:lineRule="exact"/>
              <w:ind w:left="1218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Комплектуется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звуковым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сигналом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3542" w:rsidRPr="00A518BF">
        <w:trPr>
          <w:trHeight w:val="282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Маячок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проблесковый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11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Комплектуется: маячок проблесковый оранжевого цвета 2 </w:t>
            </w:r>
            <w:proofErr w:type="spellStart"/>
            <w:r w:rsidRPr="00B84F01">
              <w:rPr>
                <w:sz w:val="20"/>
                <w:lang w:val="ru-RU"/>
              </w:rPr>
              <w:t>шт</w:t>
            </w:r>
            <w:proofErr w:type="spellEnd"/>
          </w:p>
        </w:tc>
      </w:tr>
      <w:tr w:rsidR="001A3542" w:rsidRPr="00A518BF">
        <w:trPr>
          <w:trHeight w:val="460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Звуковой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сигнал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заднего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хода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30" w:lineRule="atLeast"/>
              <w:ind w:left="1727" w:hanging="127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Комплектуется: звуковым прерывистым сигналом при движении задним ходом</w:t>
            </w:r>
          </w:p>
        </w:tc>
      </w:tr>
      <w:tr w:rsidR="001A3542">
        <w:trPr>
          <w:trHeight w:val="690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Аккумуляторные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батареи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95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Комплектуется: Аккумуляторные батареи:</w:t>
            </w:r>
          </w:p>
          <w:p w:rsidR="001A3542" w:rsidRDefault="00C8338C">
            <w:pPr>
              <w:pStyle w:val="TableParagraph"/>
              <w:spacing w:line="230" w:lineRule="atLeast"/>
              <w:ind w:left="770" w:right="760"/>
              <w:jc w:val="center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>- тип АКБ для тяжелых условий эксплуатации 2х12</w:t>
            </w:r>
            <w:r>
              <w:rPr>
                <w:sz w:val="20"/>
              </w:rPr>
              <w:t>V</w:t>
            </w:r>
            <w:r w:rsidRPr="00B84F01">
              <w:rPr>
                <w:sz w:val="20"/>
                <w:lang w:val="ru-RU"/>
              </w:rPr>
              <w:t xml:space="preserve">х190Ач. </w:t>
            </w: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z w:val="20"/>
              </w:rPr>
              <w:t xml:space="preserve"> - 2</w:t>
            </w:r>
          </w:p>
        </w:tc>
      </w:tr>
      <w:tr w:rsidR="001A3542" w:rsidRPr="00A518BF">
        <w:trPr>
          <w:trHeight w:val="460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Генератор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30" w:lineRule="atLeast"/>
              <w:ind w:left="820" w:right="-10" w:hanging="78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Комплектуется: </w:t>
            </w:r>
            <w:r w:rsidRPr="00B84F01">
              <w:rPr>
                <w:spacing w:val="-3"/>
                <w:sz w:val="20"/>
                <w:lang w:val="ru-RU"/>
              </w:rPr>
              <w:t xml:space="preserve">Генератор </w:t>
            </w:r>
            <w:r w:rsidRPr="00B84F01">
              <w:rPr>
                <w:sz w:val="20"/>
                <w:lang w:val="ru-RU"/>
              </w:rPr>
              <w:t>переменного тока с параметрами: 2,0 кВт / 24В для тяжелых условий эксплуатации</w:t>
            </w:r>
          </w:p>
        </w:tc>
      </w:tr>
      <w:tr w:rsidR="001A3542" w:rsidRPr="00A518BF">
        <w:trPr>
          <w:trHeight w:val="918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Стартер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29" w:lineRule="exact"/>
              <w:ind w:left="98" w:right="9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Пуск - Стартерный.</w:t>
            </w:r>
          </w:p>
          <w:p w:rsidR="001A3542" w:rsidRPr="00B84F01" w:rsidRDefault="00C8338C">
            <w:pPr>
              <w:pStyle w:val="TableParagraph"/>
              <w:spacing w:line="229" w:lineRule="exact"/>
              <w:ind w:left="99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Предпусковой подогреватель ДВС</w:t>
            </w:r>
          </w:p>
          <w:p w:rsidR="001A3542" w:rsidRPr="00B84F01" w:rsidRDefault="00C8338C">
            <w:pPr>
              <w:pStyle w:val="TableParagraph"/>
              <w:ind w:left="101" w:right="9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Напряжение, В 24</w:t>
            </w:r>
          </w:p>
          <w:p w:rsidR="001A3542" w:rsidRPr="00B84F01" w:rsidRDefault="00C8338C">
            <w:pPr>
              <w:pStyle w:val="TableParagraph"/>
              <w:spacing w:before="1" w:line="210" w:lineRule="exact"/>
              <w:ind w:left="102" w:right="92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Мощность стартера, кВт (</w:t>
            </w:r>
            <w:proofErr w:type="spellStart"/>
            <w:r w:rsidRPr="00B84F01">
              <w:rPr>
                <w:sz w:val="20"/>
                <w:lang w:val="ru-RU"/>
              </w:rPr>
              <w:t>л.с</w:t>
            </w:r>
            <w:proofErr w:type="spellEnd"/>
            <w:r w:rsidRPr="00B84F01">
              <w:rPr>
                <w:sz w:val="20"/>
                <w:lang w:val="ru-RU"/>
              </w:rPr>
              <w:t>.) 8,2 (11,2)</w:t>
            </w:r>
          </w:p>
        </w:tc>
      </w:tr>
    </w:tbl>
    <w:p w:rsidR="001A3542" w:rsidRPr="00B84F01" w:rsidRDefault="001A3542">
      <w:pPr>
        <w:spacing w:line="210" w:lineRule="exact"/>
        <w:jc w:val="center"/>
        <w:rPr>
          <w:sz w:val="20"/>
          <w:lang w:val="ru-RU"/>
        </w:rPr>
        <w:sectPr w:rsidR="001A3542" w:rsidRPr="00B84F01">
          <w:pgSz w:w="11910" w:h="16840"/>
          <w:pgMar w:top="7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268"/>
        <w:gridCol w:w="5530"/>
      </w:tblGrid>
      <w:tr w:rsidR="001A3542">
        <w:trPr>
          <w:trHeight w:val="690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268" w:type="dxa"/>
          </w:tcPr>
          <w:p w:rsidR="001A3542" w:rsidRDefault="00C8338C">
            <w:pPr>
              <w:pStyle w:val="TableParagraph"/>
              <w:spacing w:line="230" w:lineRule="atLeast"/>
              <w:ind w:left="81" w:right="69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530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>
        <w:trPr>
          <w:trHeight w:val="229"/>
        </w:trPr>
        <w:tc>
          <w:tcPr>
            <w:tcW w:w="11050" w:type="dxa"/>
            <w:gridSpan w:val="3"/>
          </w:tcPr>
          <w:p w:rsidR="001A3542" w:rsidRDefault="00C8338C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Рабочее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оператора</w:t>
            </w:r>
            <w:proofErr w:type="spellEnd"/>
          </w:p>
        </w:tc>
      </w:tr>
      <w:tr w:rsidR="001A3542">
        <w:trPr>
          <w:trHeight w:val="3678"/>
        </w:trPr>
        <w:tc>
          <w:tcPr>
            <w:tcW w:w="3252" w:type="dxa"/>
          </w:tcPr>
          <w:p w:rsidR="001A3542" w:rsidRPr="00B84F01" w:rsidRDefault="00C8338C">
            <w:pPr>
              <w:pStyle w:val="TableParagraph"/>
              <w:ind w:left="4" w:right="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Конструкция кабины соответствует стандартам </w:t>
            </w:r>
            <w:r>
              <w:rPr>
                <w:sz w:val="20"/>
              </w:rPr>
              <w:t>ISO</w:t>
            </w:r>
            <w:r w:rsidRPr="00B84F01">
              <w:rPr>
                <w:sz w:val="20"/>
                <w:lang w:val="ru-RU"/>
              </w:rPr>
              <w:t xml:space="preserve"> 3471 и </w:t>
            </w:r>
            <w:r>
              <w:rPr>
                <w:sz w:val="20"/>
              </w:rPr>
              <w:t>SAE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J</w:t>
            </w:r>
            <w:r w:rsidRPr="00B84F01">
              <w:rPr>
                <w:sz w:val="20"/>
                <w:lang w:val="ru-RU"/>
              </w:rPr>
              <w:t xml:space="preserve">1040 </w:t>
            </w:r>
            <w:r>
              <w:rPr>
                <w:sz w:val="20"/>
              </w:rPr>
              <w:t>c</w:t>
            </w:r>
            <w:r w:rsidRPr="00B84F01">
              <w:rPr>
                <w:sz w:val="20"/>
                <w:lang w:val="ru-RU"/>
              </w:rPr>
              <w:t xml:space="preserve"> на </w:t>
            </w:r>
            <w:r>
              <w:rPr>
                <w:sz w:val="20"/>
              </w:rPr>
              <w:t>ROPS</w:t>
            </w:r>
            <w:r w:rsidRPr="00B84F01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</w:rPr>
              <w:t>Roll</w:t>
            </w:r>
            <w:r w:rsidRPr="00B84F01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Over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Protective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Structure</w:t>
            </w:r>
            <w:r w:rsidRPr="00B84F01">
              <w:rPr>
                <w:sz w:val="20"/>
                <w:lang w:val="ru-RU"/>
              </w:rPr>
              <w:t xml:space="preserve">, защита оператора при опрокидывании) и стандартам </w:t>
            </w:r>
            <w:r>
              <w:rPr>
                <w:sz w:val="20"/>
              </w:rPr>
              <w:t>ISO</w:t>
            </w:r>
            <w:r w:rsidRPr="00B84F01">
              <w:rPr>
                <w:sz w:val="20"/>
                <w:lang w:val="ru-RU"/>
              </w:rPr>
              <w:t xml:space="preserve"> 3449 на </w:t>
            </w:r>
            <w:r>
              <w:rPr>
                <w:sz w:val="20"/>
              </w:rPr>
              <w:t>FOPS</w:t>
            </w:r>
            <w:r w:rsidRPr="00B84F01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</w:rPr>
              <w:t>Falling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Object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Protective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Structure</w:t>
            </w:r>
            <w:r w:rsidRPr="00B84F01">
              <w:rPr>
                <w:sz w:val="20"/>
                <w:lang w:val="ru-RU"/>
              </w:rPr>
              <w:t>, защита оператора от падающих предметов) с опускающимися боковыми окнами и кондиционером</w:t>
            </w:r>
          </w:p>
        </w:tc>
        <w:tc>
          <w:tcPr>
            <w:tcW w:w="2268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104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ТИП КАБИНЫ И ЕЕ ОБОРУДОВАНИЕ</w:t>
            </w:r>
          </w:p>
          <w:p w:rsidR="001A3542" w:rsidRPr="00B84F01" w:rsidRDefault="00C8338C">
            <w:pPr>
              <w:pStyle w:val="TableParagraph"/>
              <w:ind w:left="4" w:firstLine="70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Двухместная, цельнометаллическая, с </w:t>
            </w:r>
            <w:proofErr w:type="spellStart"/>
            <w:r w:rsidRPr="00B84F01">
              <w:rPr>
                <w:sz w:val="20"/>
                <w:lang w:val="ru-RU"/>
              </w:rPr>
              <w:t>термо</w:t>
            </w:r>
            <w:proofErr w:type="spellEnd"/>
            <w:proofErr w:type="gramStart"/>
            <w:r w:rsidRPr="00B84F01">
              <w:rPr>
                <w:sz w:val="20"/>
                <w:lang w:val="ru-RU"/>
              </w:rPr>
              <w:t>-,</w:t>
            </w:r>
            <w:proofErr w:type="spellStart"/>
            <w:r w:rsidRPr="00B84F01">
              <w:rPr>
                <w:sz w:val="20"/>
                <w:lang w:val="ru-RU"/>
              </w:rPr>
              <w:t>вибро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- и шумоизоляцией, со встроенным каркасом безопасности, защищающим оператора соответствует стандартам </w:t>
            </w:r>
            <w:r>
              <w:rPr>
                <w:sz w:val="20"/>
              </w:rPr>
              <w:t>ISO</w:t>
            </w:r>
            <w:r w:rsidRPr="00B84F01">
              <w:rPr>
                <w:sz w:val="20"/>
                <w:lang w:val="ru-RU"/>
              </w:rPr>
              <w:t xml:space="preserve"> 3471 и </w:t>
            </w:r>
            <w:r>
              <w:rPr>
                <w:sz w:val="20"/>
              </w:rPr>
              <w:t>SAE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J</w:t>
            </w:r>
            <w:r w:rsidRPr="00B84F01">
              <w:rPr>
                <w:sz w:val="20"/>
                <w:lang w:val="ru-RU"/>
              </w:rPr>
              <w:t xml:space="preserve">1040 </w:t>
            </w:r>
            <w:r>
              <w:rPr>
                <w:sz w:val="20"/>
              </w:rPr>
              <w:t>c</w:t>
            </w:r>
            <w:r w:rsidRPr="00B84F01">
              <w:rPr>
                <w:sz w:val="20"/>
                <w:lang w:val="ru-RU"/>
              </w:rPr>
              <w:t xml:space="preserve"> на </w:t>
            </w:r>
            <w:r>
              <w:rPr>
                <w:sz w:val="20"/>
              </w:rPr>
              <w:t>ROPS</w:t>
            </w:r>
            <w:r w:rsidRPr="00B84F01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</w:rPr>
              <w:t>Roll</w:t>
            </w:r>
            <w:r w:rsidRPr="00B84F01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Over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Protective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Structure</w:t>
            </w:r>
            <w:r w:rsidRPr="00B84F01">
              <w:rPr>
                <w:sz w:val="20"/>
                <w:lang w:val="ru-RU"/>
              </w:rPr>
              <w:t xml:space="preserve">, защита оператора при опрокидывании) и стандартам </w:t>
            </w:r>
            <w:r>
              <w:rPr>
                <w:sz w:val="20"/>
              </w:rPr>
              <w:t>ISO</w:t>
            </w:r>
            <w:r w:rsidRPr="00B84F01">
              <w:rPr>
                <w:sz w:val="20"/>
                <w:lang w:val="ru-RU"/>
              </w:rPr>
              <w:t xml:space="preserve"> 3449 на </w:t>
            </w:r>
            <w:r>
              <w:rPr>
                <w:sz w:val="20"/>
              </w:rPr>
              <w:t>FOPS</w:t>
            </w:r>
            <w:r w:rsidRPr="00B84F01">
              <w:rPr>
                <w:sz w:val="20"/>
                <w:lang w:val="ru-RU"/>
              </w:rPr>
              <w:t xml:space="preserve"> (</w:t>
            </w:r>
            <w:r>
              <w:rPr>
                <w:sz w:val="20"/>
              </w:rPr>
              <w:t>Falling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Object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Protective</w:t>
            </w:r>
            <w:r w:rsidRPr="00B84F01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Structure</w:t>
            </w:r>
            <w:r w:rsidRPr="00B84F01">
              <w:rPr>
                <w:sz w:val="20"/>
                <w:lang w:val="ru-RU"/>
              </w:rPr>
              <w:t>, защита оператора от падающих предметов).</w:t>
            </w:r>
          </w:p>
          <w:p w:rsidR="001A3542" w:rsidRPr="00B84F01" w:rsidRDefault="00C8338C">
            <w:pPr>
              <w:pStyle w:val="TableParagraph"/>
              <w:spacing w:before="1"/>
              <w:ind w:left="4" w:firstLine="70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Гидрообъемное управление поворотом погрузчика, регулируемая рулевая колонка, щиток приборов с автоматизированным контролем за работой систем трактора позволяют снизить утомляемость оператора.</w:t>
            </w:r>
          </w:p>
          <w:p w:rsidR="001A3542" w:rsidRPr="00B84F01" w:rsidRDefault="00C8338C">
            <w:pPr>
              <w:pStyle w:val="TableParagraph"/>
              <w:ind w:left="4" w:firstLine="70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Удобное расположение органов управления, подрессоренное сиденье водителя.</w:t>
            </w:r>
          </w:p>
          <w:p w:rsidR="001A3542" w:rsidRDefault="00C8338C">
            <w:pPr>
              <w:pStyle w:val="TableParagraph"/>
              <w:spacing w:before="4" w:line="228" w:lineRule="exact"/>
              <w:ind w:left="4" w:firstLine="708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 xml:space="preserve">Два вентилятора обдува передних и задних стекол, стекла тонированные. </w:t>
            </w:r>
            <w:proofErr w:type="spellStart"/>
            <w:r>
              <w:rPr>
                <w:sz w:val="20"/>
              </w:rPr>
              <w:t>Два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отопителя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3542" w:rsidRPr="00A518BF">
        <w:trPr>
          <w:trHeight w:val="228"/>
        </w:trPr>
        <w:tc>
          <w:tcPr>
            <w:tcW w:w="3252" w:type="dxa"/>
          </w:tcPr>
          <w:p w:rsidR="001A3542" w:rsidRDefault="00C8338C">
            <w:pPr>
              <w:pStyle w:val="TableParagraph"/>
              <w:spacing w:line="20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Кондиционер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6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08" w:lineRule="exact"/>
              <w:ind w:right="550"/>
              <w:jc w:val="right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Устанавливается Кондиционер "Август" или аналог</w:t>
            </w:r>
          </w:p>
        </w:tc>
      </w:tr>
      <w:tr w:rsidR="001A3542">
        <w:trPr>
          <w:trHeight w:val="460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Сиденье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Default="00C8338C">
            <w:pPr>
              <w:pStyle w:val="TableParagraph"/>
              <w:spacing w:line="230" w:lineRule="atLeast"/>
              <w:ind w:left="1735" w:hanging="1342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 xml:space="preserve">Сиденье машиниста </w:t>
            </w:r>
            <w:proofErr w:type="spellStart"/>
            <w:r w:rsidRPr="00B84F01">
              <w:rPr>
                <w:sz w:val="20"/>
                <w:lang w:val="ru-RU"/>
              </w:rPr>
              <w:t>подрессорное</w:t>
            </w:r>
            <w:proofErr w:type="spellEnd"/>
            <w:r w:rsidRPr="00B84F01">
              <w:rPr>
                <w:sz w:val="20"/>
                <w:lang w:val="ru-RU"/>
              </w:rPr>
              <w:t xml:space="preserve">, системы «Пилот», с подлокотниками. </w:t>
            </w:r>
            <w:proofErr w:type="spellStart"/>
            <w:r>
              <w:rPr>
                <w:sz w:val="20"/>
              </w:rPr>
              <w:t>Чехлы</w:t>
            </w:r>
            <w:proofErr w:type="spellEnd"/>
          </w:p>
        </w:tc>
      </w:tr>
      <w:tr w:rsidR="001A3542" w:rsidRPr="00A518BF">
        <w:trPr>
          <w:trHeight w:val="460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Ремень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30" w:lineRule="atLeast"/>
              <w:ind w:left="978" w:right="-14" w:hanging="932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не менее чем 2-хточечным ремень безопасности шириной 76 мм, с инерционной катушкой</w:t>
            </w:r>
          </w:p>
        </w:tc>
      </w:tr>
      <w:tr w:rsidR="001A3542" w:rsidRPr="00A518BF">
        <w:trPr>
          <w:trHeight w:val="690"/>
        </w:trPr>
        <w:tc>
          <w:tcPr>
            <w:tcW w:w="3252" w:type="dxa"/>
          </w:tcPr>
          <w:p w:rsidR="001A3542" w:rsidRPr="00B84F01" w:rsidRDefault="00C8338C">
            <w:pPr>
              <w:pStyle w:val="TableParagraph"/>
              <w:spacing w:line="230" w:lineRule="atLeas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Единая педаль, совмещающая функции педали замедлителя хода и педали тормоза</w:t>
            </w:r>
          </w:p>
        </w:tc>
        <w:tc>
          <w:tcPr>
            <w:tcW w:w="2268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ind w:left="56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единой тормозной педалью тормоза</w:t>
            </w:r>
          </w:p>
        </w:tc>
      </w:tr>
      <w:tr w:rsidR="001A3542" w:rsidRPr="00A518BF">
        <w:trPr>
          <w:trHeight w:val="688"/>
        </w:trPr>
        <w:tc>
          <w:tcPr>
            <w:tcW w:w="3252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Зеркала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заднего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вида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29" w:lineRule="exact"/>
              <w:ind w:left="107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зеркалами заднего вида.</w:t>
            </w:r>
          </w:p>
          <w:p w:rsidR="001A3542" w:rsidRPr="00B84F01" w:rsidRDefault="00C8338C">
            <w:pPr>
              <w:pStyle w:val="TableParagraph"/>
              <w:spacing w:before="2" w:line="230" w:lineRule="exact"/>
              <w:ind w:left="1790" w:right="1797" w:firstLine="16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Снаружи - </w:t>
            </w:r>
            <w:proofErr w:type="gramStart"/>
            <w:r w:rsidRPr="00B84F01">
              <w:rPr>
                <w:sz w:val="20"/>
                <w:lang w:val="ru-RU"/>
              </w:rPr>
              <w:t>2шт Внутри</w:t>
            </w:r>
            <w:proofErr w:type="gramEnd"/>
            <w:r w:rsidRPr="00B84F01">
              <w:rPr>
                <w:sz w:val="20"/>
                <w:lang w:val="ru-RU"/>
              </w:rPr>
              <w:t xml:space="preserve"> кабины – 1 </w:t>
            </w:r>
            <w:r w:rsidRPr="00B84F01">
              <w:rPr>
                <w:spacing w:val="-11"/>
                <w:sz w:val="20"/>
                <w:lang w:val="ru-RU"/>
              </w:rPr>
              <w:t>шт.</w:t>
            </w:r>
          </w:p>
        </w:tc>
      </w:tr>
      <w:tr w:rsidR="001A3542" w:rsidRPr="00A518BF">
        <w:trPr>
          <w:trHeight w:val="457"/>
        </w:trPr>
        <w:tc>
          <w:tcPr>
            <w:tcW w:w="3252" w:type="dxa"/>
          </w:tcPr>
          <w:p w:rsidR="001A3542" w:rsidRDefault="00C8338C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Розетка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электропитания</w:t>
            </w:r>
            <w:proofErr w:type="spellEnd"/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30" w:lineRule="exact"/>
              <w:ind w:left="1720" w:hanging="113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преобразователем 24/12</w:t>
            </w:r>
            <w:r>
              <w:rPr>
                <w:sz w:val="20"/>
              </w:rPr>
              <w:t>V</w:t>
            </w:r>
            <w:r w:rsidRPr="00B84F01">
              <w:rPr>
                <w:sz w:val="20"/>
                <w:lang w:val="ru-RU"/>
              </w:rPr>
              <w:t xml:space="preserve"> и розетка электропитания на 12 В;</w:t>
            </w:r>
          </w:p>
        </w:tc>
      </w:tr>
      <w:tr w:rsidR="001A3542">
        <w:trPr>
          <w:trHeight w:val="458"/>
        </w:trPr>
        <w:tc>
          <w:tcPr>
            <w:tcW w:w="3252" w:type="dxa"/>
          </w:tcPr>
          <w:p w:rsidR="001A3542" w:rsidRDefault="00C8338C">
            <w:pPr>
              <w:pStyle w:val="TableParagraph"/>
              <w:spacing w:before="1" w:line="230" w:lineRule="exact"/>
              <w:ind w:left="4" w:right="194"/>
              <w:rPr>
                <w:sz w:val="20"/>
              </w:rPr>
            </w:pPr>
            <w:proofErr w:type="spellStart"/>
            <w:r>
              <w:rPr>
                <w:sz w:val="20"/>
              </w:rPr>
              <w:t>Вещевой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отсек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инструментальный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ящик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1A3542" w:rsidRDefault="00C8338C">
            <w:pPr>
              <w:pStyle w:val="TableParagraph"/>
              <w:spacing w:line="228" w:lineRule="exact"/>
              <w:ind w:right="47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Комплектуется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инструментальным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ящиком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отсеком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A3542" w:rsidRPr="00A518BF">
        <w:trPr>
          <w:trHeight w:val="457"/>
        </w:trPr>
        <w:tc>
          <w:tcPr>
            <w:tcW w:w="3252" w:type="dxa"/>
          </w:tcPr>
          <w:p w:rsidR="001A3542" w:rsidRPr="00B84F01" w:rsidRDefault="00C8338C">
            <w:pPr>
              <w:pStyle w:val="TableParagraph"/>
              <w:spacing w:line="230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Омыватель ветрового стекла, стеклоочистители: задние, передние</w:t>
            </w:r>
          </w:p>
        </w:tc>
        <w:tc>
          <w:tcPr>
            <w:tcW w:w="2268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30" w:type="dxa"/>
          </w:tcPr>
          <w:p w:rsidR="001A3542" w:rsidRPr="00B84F01" w:rsidRDefault="00C8338C">
            <w:pPr>
              <w:pStyle w:val="TableParagraph"/>
              <w:spacing w:line="230" w:lineRule="exact"/>
              <w:ind w:left="2035" w:hanging="185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омывателями стекла и стеклоочистителями: задние, передние</w:t>
            </w:r>
          </w:p>
        </w:tc>
      </w:tr>
    </w:tbl>
    <w:p w:rsidR="001A3542" w:rsidRPr="00B84F01" w:rsidRDefault="001A3542">
      <w:pPr>
        <w:pStyle w:val="a3"/>
        <w:rPr>
          <w:b/>
          <w:sz w:val="17"/>
          <w:lang w:val="ru-RU"/>
        </w:rPr>
      </w:pPr>
    </w:p>
    <w:p w:rsidR="001A3542" w:rsidRDefault="00C8338C">
      <w:pPr>
        <w:pStyle w:val="a4"/>
        <w:numPr>
          <w:ilvl w:val="1"/>
          <w:numId w:val="7"/>
        </w:numPr>
        <w:tabs>
          <w:tab w:val="left" w:pos="1987"/>
        </w:tabs>
        <w:spacing w:before="91" w:after="51"/>
        <w:jc w:val="left"/>
        <w:rPr>
          <w:b/>
          <w:sz w:val="20"/>
        </w:rPr>
      </w:pPr>
      <w:r>
        <w:rPr>
          <w:b/>
          <w:sz w:val="20"/>
        </w:rPr>
        <w:t>ТРЕБОВАНИЯ К КОМПЛЕКТАЦИИ СЛЕДУЮЩИМ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ЭЛЕКТРООБОРУДОВАНИЕМ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126"/>
        <w:gridCol w:w="5529"/>
      </w:tblGrid>
      <w:tr w:rsidR="001A3542">
        <w:trPr>
          <w:trHeight w:val="690"/>
        </w:trPr>
        <w:tc>
          <w:tcPr>
            <w:tcW w:w="3403" w:type="dxa"/>
          </w:tcPr>
          <w:p w:rsidR="001A3542" w:rsidRDefault="00C8338C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126" w:type="dxa"/>
          </w:tcPr>
          <w:p w:rsidR="001A3542" w:rsidRPr="00B84F01" w:rsidRDefault="00C8338C">
            <w:pPr>
              <w:pStyle w:val="TableParagraph"/>
              <w:spacing w:line="230" w:lineRule="atLeast"/>
              <w:ind w:left="136" w:right="127" w:firstLine="4"/>
              <w:jc w:val="center"/>
              <w:rPr>
                <w:b/>
                <w:sz w:val="20"/>
                <w:lang w:val="ru-RU"/>
              </w:rPr>
            </w:pPr>
            <w:r w:rsidRPr="00B84F01">
              <w:rPr>
                <w:b/>
                <w:sz w:val="20"/>
                <w:shd w:val="clear" w:color="auto" w:fill="FFFF00"/>
                <w:lang w:val="ru-RU"/>
              </w:rPr>
              <w:t xml:space="preserve">Требуемые </w:t>
            </w:r>
            <w:proofErr w:type="gramStart"/>
            <w:r w:rsidRPr="00B84F01">
              <w:rPr>
                <w:b/>
                <w:sz w:val="20"/>
                <w:shd w:val="clear" w:color="auto" w:fill="FFFF00"/>
                <w:lang w:val="ru-RU"/>
              </w:rPr>
              <w:t>пара-</w:t>
            </w:r>
            <w:r w:rsidRPr="00B84F01">
              <w:rPr>
                <w:b/>
                <w:sz w:val="20"/>
                <w:lang w:val="ru-RU"/>
              </w:rPr>
              <w:t xml:space="preserve"> </w:t>
            </w:r>
            <w:r w:rsidRPr="00B84F01">
              <w:rPr>
                <w:b/>
                <w:sz w:val="20"/>
                <w:shd w:val="clear" w:color="auto" w:fill="FFFF00"/>
                <w:lang w:val="ru-RU"/>
              </w:rPr>
              <w:t>метры</w:t>
            </w:r>
            <w:proofErr w:type="gramEnd"/>
            <w:r w:rsidRPr="00B84F01">
              <w:rPr>
                <w:b/>
                <w:sz w:val="20"/>
                <w:shd w:val="clear" w:color="auto" w:fill="FFFF00"/>
                <w:lang w:val="ru-RU"/>
              </w:rPr>
              <w:t xml:space="preserve"> (Заполняется</w:t>
            </w:r>
            <w:r w:rsidRPr="00B84F01">
              <w:rPr>
                <w:b/>
                <w:sz w:val="20"/>
                <w:lang w:val="ru-RU"/>
              </w:rPr>
              <w:t xml:space="preserve"> </w:t>
            </w:r>
            <w:r w:rsidRPr="00B84F01">
              <w:rPr>
                <w:b/>
                <w:sz w:val="20"/>
                <w:shd w:val="clear" w:color="auto" w:fill="FFFF00"/>
                <w:lang w:val="ru-RU"/>
              </w:rPr>
              <w:t>ЗАКАЗЧИКОМ)</w:t>
            </w:r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>
        <w:trPr>
          <w:trHeight w:val="688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ind w:left="107"/>
              <w:rPr>
                <w:sz w:val="20"/>
                <w:lang w:val="ru-RU"/>
              </w:rPr>
            </w:pPr>
            <w:proofErr w:type="spellStart"/>
            <w:r w:rsidRPr="00B84F01">
              <w:rPr>
                <w:sz w:val="20"/>
                <w:lang w:val="ru-RU"/>
              </w:rPr>
              <w:t>Отопителем</w:t>
            </w:r>
            <w:proofErr w:type="spellEnd"/>
            <w:r w:rsidRPr="00B84F01">
              <w:rPr>
                <w:sz w:val="20"/>
                <w:lang w:val="ru-RU"/>
              </w:rPr>
              <w:t xml:space="preserve"> и внутренними нагрева-</w:t>
            </w:r>
          </w:p>
          <w:p w:rsidR="001A3542" w:rsidRPr="00B84F01" w:rsidRDefault="00C8338C">
            <w:pPr>
              <w:pStyle w:val="TableParagraph"/>
              <w:spacing w:before="5" w:line="228" w:lineRule="exact"/>
              <w:ind w:left="107" w:right="176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тельными элементами окон кабины, не менее, ккал/ч.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</w:tcPr>
          <w:p w:rsidR="001A3542" w:rsidRPr="00B84F01" w:rsidRDefault="001A354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1A3542" w:rsidRDefault="00C833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2шт. х 4000</w:t>
            </w:r>
          </w:p>
        </w:tc>
      </w:tr>
      <w:tr w:rsidR="001A3542">
        <w:trPr>
          <w:trHeight w:val="277"/>
        </w:trPr>
        <w:tc>
          <w:tcPr>
            <w:tcW w:w="3403" w:type="dxa"/>
          </w:tcPr>
          <w:p w:rsidR="001A3542" w:rsidRDefault="00C8338C">
            <w:pPr>
              <w:pStyle w:val="TableParagraph"/>
              <w:spacing w:before="2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Внутреннее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освещение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кабины</w:t>
            </w:r>
            <w:proofErr w:type="spellEnd"/>
          </w:p>
        </w:tc>
        <w:tc>
          <w:tcPr>
            <w:tcW w:w="2126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spacing w:before="2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устанавливается</w:t>
            </w:r>
            <w:proofErr w:type="spellEnd"/>
          </w:p>
        </w:tc>
      </w:tr>
      <w:tr w:rsidR="001A3542">
        <w:trPr>
          <w:trHeight w:val="690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spacing w:line="230" w:lineRule="atLeast"/>
              <w:ind w:left="107" w:right="190"/>
              <w:jc w:val="bot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Светодиодные рабочие прожектора повышенной яркости на кабине </w:t>
            </w:r>
            <w:proofErr w:type="gramStart"/>
            <w:r w:rsidRPr="00B84F01">
              <w:rPr>
                <w:sz w:val="20"/>
                <w:lang w:val="ru-RU"/>
              </w:rPr>
              <w:t xml:space="preserve">зад- </w:t>
            </w:r>
            <w:proofErr w:type="spellStart"/>
            <w:r w:rsidRPr="00B84F01">
              <w:rPr>
                <w:sz w:val="20"/>
                <w:lang w:val="ru-RU"/>
              </w:rPr>
              <w:t>ние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>, не менее, шт.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</w:tcPr>
          <w:p w:rsidR="001A3542" w:rsidRPr="00B84F01" w:rsidRDefault="001A354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1A3542" w:rsidRDefault="00C833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3542">
        <w:trPr>
          <w:trHeight w:val="558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spacing w:before="50"/>
              <w:ind w:left="107" w:right="19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Светодиодные угловые рабочие </w:t>
            </w:r>
            <w:proofErr w:type="gramStart"/>
            <w:r w:rsidRPr="00B84F01">
              <w:rPr>
                <w:sz w:val="20"/>
                <w:lang w:val="ru-RU"/>
              </w:rPr>
              <w:t xml:space="preserve">фа- </w:t>
            </w:r>
            <w:proofErr w:type="spellStart"/>
            <w:r w:rsidRPr="00B84F01">
              <w:rPr>
                <w:sz w:val="20"/>
                <w:lang w:val="ru-RU"/>
              </w:rPr>
              <w:t>ры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 на кабину, не менее, шт.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spacing w:before="166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шт</w:t>
            </w:r>
            <w:proofErr w:type="spellEnd"/>
          </w:p>
        </w:tc>
      </w:tr>
      <w:tr w:rsidR="001A3542">
        <w:trPr>
          <w:trHeight w:val="561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spacing w:before="50"/>
              <w:ind w:left="107" w:right="206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Светодиодными рабочими фарами повышенной яркости, не менее, шт.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spacing w:before="166"/>
              <w:ind w:left="108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шт</w:t>
            </w:r>
            <w:proofErr w:type="spellEnd"/>
          </w:p>
        </w:tc>
      </w:tr>
      <w:tr w:rsidR="001A3542" w:rsidRPr="00A518BF">
        <w:trPr>
          <w:trHeight w:val="558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spacing w:before="50"/>
              <w:ind w:left="107" w:right="13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Освещением моторного отсека и зон технического обслуживания.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</w:tcPr>
          <w:p w:rsidR="001A3542" w:rsidRPr="00B84F01" w:rsidRDefault="00C8338C">
            <w:pPr>
              <w:pStyle w:val="TableParagraph"/>
              <w:spacing w:before="51"/>
              <w:ind w:left="108" w:right="20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Освещением моторного отсека и зон технического </w:t>
            </w:r>
            <w:proofErr w:type="gramStart"/>
            <w:r w:rsidRPr="00B84F01">
              <w:rPr>
                <w:sz w:val="20"/>
                <w:lang w:val="ru-RU"/>
              </w:rPr>
              <w:t xml:space="preserve">обслужи- </w:t>
            </w:r>
            <w:proofErr w:type="spellStart"/>
            <w:r w:rsidRPr="00B84F01">
              <w:rPr>
                <w:sz w:val="20"/>
                <w:lang w:val="ru-RU"/>
              </w:rPr>
              <w:t>вания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>.</w:t>
            </w:r>
          </w:p>
        </w:tc>
      </w:tr>
      <w:tr w:rsidR="001A3542">
        <w:trPr>
          <w:trHeight w:val="280"/>
        </w:trPr>
        <w:tc>
          <w:tcPr>
            <w:tcW w:w="3403" w:type="dxa"/>
          </w:tcPr>
          <w:p w:rsidR="001A3542" w:rsidRDefault="00C8338C">
            <w:pPr>
              <w:pStyle w:val="TableParagraph"/>
              <w:spacing w:before="2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Омыватели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окон</w:t>
            </w:r>
            <w:proofErr w:type="spellEnd"/>
          </w:p>
        </w:tc>
        <w:tc>
          <w:tcPr>
            <w:tcW w:w="2126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spacing w:before="26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Омыватели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окон</w:t>
            </w:r>
            <w:proofErr w:type="spellEnd"/>
          </w:p>
        </w:tc>
      </w:tr>
      <w:tr w:rsidR="001A3542" w:rsidRPr="00A518BF">
        <w:trPr>
          <w:trHeight w:val="690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spacing w:line="230" w:lineRule="atLeast"/>
              <w:ind w:left="107" w:right="12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Стеклоочистителем переднего и </w:t>
            </w:r>
            <w:proofErr w:type="gramStart"/>
            <w:r w:rsidRPr="00B84F01">
              <w:rPr>
                <w:sz w:val="20"/>
                <w:lang w:val="ru-RU"/>
              </w:rPr>
              <w:t>зад- него</w:t>
            </w:r>
            <w:proofErr w:type="gramEnd"/>
            <w:r w:rsidRPr="00B84F01">
              <w:rPr>
                <w:sz w:val="20"/>
                <w:lang w:val="ru-RU"/>
              </w:rPr>
              <w:t xml:space="preserve"> окна с прерывистым режимом работы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</w:tcPr>
          <w:p w:rsidR="001A3542" w:rsidRPr="00B84F01" w:rsidRDefault="00C8338C">
            <w:pPr>
              <w:pStyle w:val="TableParagraph"/>
              <w:spacing w:before="115"/>
              <w:ind w:left="108" w:right="15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Стеклоочистителем переднего окна с прерывистым режимом работы</w:t>
            </w:r>
          </w:p>
        </w:tc>
      </w:tr>
      <w:tr w:rsidR="001A3542">
        <w:trPr>
          <w:trHeight w:val="688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Датчик сидения для контроля при-</w:t>
            </w:r>
          </w:p>
          <w:p w:rsidR="001A3542" w:rsidRPr="00B84F01" w:rsidRDefault="00C8338C">
            <w:pPr>
              <w:pStyle w:val="TableParagraph"/>
              <w:spacing w:before="5" w:line="228" w:lineRule="exact"/>
              <w:ind w:left="107" w:right="411"/>
              <w:rPr>
                <w:sz w:val="20"/>
                <w:lang w:val="ru-RU"/>
              </w:rPr>
            </w:pPr>
            <w:proofErr w:type="spellStart"/>
            <w:r w:rsidRPr="00B84F01">
              <w:rPr>
                <w:sz w:val="20"/>
                <w:lang w:val="ru-RU"/>
              </w:rPr>
              <w:t>сутствия</w:t>
            </w:r>
            <w:proofErr w:type="spellEnd"/>
            <w:r w:rsidRPr="00B84F01">
              <w:rPr>
                <w:sz w:val="20"/>
                <w:lang w:val="ru-RU"/>
              </w:rPr>
              <w:t xml:space="preserve"> машиниста и индикатор ремня безопасности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529" w:type="dxa"/>
          </w:tcPr>
          <w:p w:rsidR="001A3542" w:rsidRPr="00B84F01" w:rsidRDefault="001A354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1A3542" w:rsidRDefault="00C8338C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Устанавливается</w:t>
            </w:r>
            <w:proofErr w:type="spellEnd"/>
          </w:p>
        </w:tc>
      </w:tr>
      <w:tr w:rsidR="001A3542">
        <w:trPr>
          <w:trHeight w:val="277"/>
        </w:trPr>
        <w:tc>
          <w:tcPr>
            <w:tcW w:w="3403" w:type="dxa"/>
          </w:tcPr>
          <w:p w:rsidR="001A3542" w:rsidRDefault="00C8338C">
            <w:pPr>
              <w:pStyle w:val="TableParagraph"/>
              <w:spacing w:before="2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Электророзетка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24 В</w:t>
            </w:r>
          </w:p>
        </w:tc>
        <w:tc>
          <w:tcPr>
            <w:tcW w:w="2126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spacing w:before="2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Устанавливается</w:t>
            </w:r>
            <w:proofErr w:type="spellEnd"/>
          </w:p>
        </w:tc>
      </w:tr>
      <w:tr w:rsidR="001A3542">
        <w:trPr>
          <w:trHeight w:val="280"/>
        </w:trPr>
        <w:tc>
          <w:tcPr>
            <w:tcW w:w="3403" w:type="dxa"/>
          </w:tcPr>
          <w:p w:rsidR="001A3542" w:rsidRDefault="00C8338C">
            <w:pPr>
              <w:pStyle w:val="TableParagraph"/>
              <w:spacing w:before="2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Электророзетка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12 В</w:t>
            </w:r>
          </w:p>
        </w:tc>
        <w:tc>
          <w:tcPr>
            <w:tcW w:w="2126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spacing w:before="26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Устанавливается</w:t>
            </w:r>
            <w:proofErr w:type="spellEnd"/>
          </w:p>
        </w:tc>
      </w:tr>
    </w:tbl>
    <w:p w:rsidR="001A3542" w:rsidRDefault="001A3542">
      <w:pPr>
        <w:rPr>
          <w:sz w:val="20"/>
        </w:rPr>
        <w:sectPr w:rsidR="001A3542">
          <w:pgSz w:w="11910" w:h="16840"/>
          <w:pgMar w:top="5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126"/>
        <w:gridCol w:w="5529"/>
      </w:tblGrid>
      <w:tr w:rsidR="001A3542" w:rsidRPr="00A518BF">
        <w:trPr>
          <w:trHeight w:val="690"/>
        </w:trPr>
        <w:tc>
          <w:tcPr>
            <w:tcW w:w="3403" w:type="dxa"/>
            <w:tcBorders>
              <w:top w:val="nil"/>
            </w:tcBorders>
          </w:tcPr>
          <w:p w:rsidR="001A3542" w:rsidRPr="00B84F01" w:rsidRDefault="00C8338C">
            <w:pPr>
              <w:pStyle w:val="TableParagraph"/>
              <w:spacing w:line="230" w:lineRule="atLeast"/>
              <w:ind w:left="107" w:right="18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lastRenderedPageBreak/>
              <w:t xml:space="preserve">Освещение подъема и входа в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каби</w:t>
            </w:r>
            <w:proofErr w:type="spellEnd"/>
            <w:r w:rsidRPr="00B84F01">
              <w:rPr>
                <w:sz w:val="20"/>
                <w:lang w:val="ru-RU"/>
              </w:rPr>
              <w:t>- ну</w:t>
            </w:r>
            <w:proofErr w:type="gramEnd"/>
            <w:r w:rsidRPr="00B84F01">
              <w:rPr>
                <w:sz w:val="20"/>
                <w:lang w:val="ru-RU"/>
              </w:rPr>
              <w:t xml:space="preserve"> с функцией включения с уровня земли</w:t>
            </w:r>
          </w:p>
        </w:tc>
        <w:tc>
          <w:tcPr>
            <w:tcW w:w="2126" w:type="dxa"/>
            <w:tcBorders>
              <w:top w:val="nil"/>
            </w:tcBorders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1A3542" w:rsidRPr="00B84F01" w:rsidRDefault="00C8338C">
            <w:pPr>
              <w:pStyle w:val="TableParagraph"/>
              <w:spacing w:before="115"/>
              <w:ind w:left="108" w:right="15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Освещение подъема и входа в кабину с функцией включения с уровня земли и отключения из кабины</w:t>
            </w:r>
          </w:p>
        </w:tc>
      </w:tr>
      <w:tr w:rsidR="001A3542" w:rsidRPr="00A518BF">
        <w:trPr>
          <w:trHeight w:val="558"/>
        </w:trPr>
        <w:tc>
          <w:tcPr>
            <w:tcW w:w="3403" w:type="dxa"/>
          </w:tcPr>
          <w:p w:rsidR="001A3542" w:rsidRDefault="00C8338C">
            <w:pPr>
              <w:pStyle w:val="TableParagraph"/>
              <w:spacing w:before="16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Автономный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отопитель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кабины</w:t>
            </w:r>
            <w:proofErr w:type="spellEnd"/>
          </w:p>
        </w:tc>
        <w:tc>
          <w:tcPr>
            <w:tcW w:w="2126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529" w:type="dxa"/>
          </w:tcPr>
          <w:p w:rsidR="001A3542" w:rsidRPr="00B84F01" w:rsidRDefault="00C8338C">
            <w:pPr>
              <w:pStyle w:val="TableParagraph"/>
              <w:spacing w:before="166"/>
              <w:ind w:left="10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Автономный </w:t>
            </w:r>
            <w:proofErr w:type="spellStart"/>
            <w:r w:rsidRPr="00B84F01">
              <w:rPr>
                <w:sz w:val="20"/>
                <w:lang w:val="ru-RU"/>
              </w:rPr>
              <w:t>отопитель</w:t>
            </w:r>
            <w:proofErr w:type="spellEnd"/>
            <w:r w:rsidRPr="00B84F01">
              <w:rPr>
                <w:sz w:val="20"/>
                <w:lang w:val="ru-RU"/>
              </w:rPr>
              <w:t xml:space="preserve"> кабины в кабине оператора</w:t>
            </w:r>
          </w:p>
        </w:tc>
      </w:tr>
      <w:tr w:rsidR="001A3542">
        <w:trPr>
          <w:trHeight w:val="460"/>
        </w:trPr>
        <w:tc>
          <w:tcPr>
            <w:tcW w:w="3403" w:type="dxa"/>
          </w:tcPr>
          <w:p w:rsidR="001A3542" w:rsidRDefault="00C8338C">
            <w:pPr>
              <w:pStyle w:val="TableParagraph"/>
              <w:spacing w:line="230" w:lineRule="atLeast"/>
              <w:ind w:left="107" w:right="501"/>
              <w:rPr>
                <w:sz w:val="20"/>
              </w:rPr>
            </w:pPr>
            <w:proofErr w:type="spellStart"/>
            <w:r>
              <w:rPr>
                <w:sz w:val="20"/>
              </w:rPr>
              <w:t>Кондиционер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кабине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оператора</w:t>
            </w:r>
            <w:proofErr w:type="spellEnd"/>
          </w:p>
        </w:tc>
        <w:tc>
          <w:tcPr>
            <w:tcW w:w="2126" w:type="dxa"/>
          </w:tcPr>
          <w:p w:rsidR="001A3542" w:rsidRDefault="00C8338C">
            <w:pPr>
              <w:pStyle w:val="TableParagraph"/>
              <w:spacing w:before="115"/>
              <w:ind w:left="443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Соответствует</w:t>
            </w:r>
            <w:proofErr w:type="spellEnd"/>
          </w:p>
        </w:tc>
        <w:tc>
          <w:tcPr>
            <w:tcW w:w="5529" w:type="dxa"/>
          </w:tcPr>
          <w:p w:rsidR="001A3542" w:rsidRDefault="00C8338C">
            <w:pPr>
              <w:pStyle w:val="TableParagraph"/>
              <w:spacing w:before="115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Кондиционер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кабине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оператора</w:t>
            </w:r>
            <w:proofErr w:type="spellEnd"/>
          </w:p>
        </w:tc>
      </w:tr>
      <w:tr w:rsidR="001A3542" w:rsidRPr="00A518BF">
        <w:trPr>
          <w:trHeight w:val="1610"/>
        </w:trPr>
        <w:tc>
          <w:tcPr>
            <w:tcW w:w="3403" w:type="dxa"/>
          </w:tcPr>
          <w:p w:rsidR="001A3542" w:rsidRPr="00B84F01" w:rsidRDefault="00C8338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Машина должна быть </w:t>
            </w:r>
            <w:proofErr w:type="spellStart"/>
            <w:r w:rsidRPr="00B84F01">
              <w:rPr>
                <w:sz w:val="20"/>
                <w:lang w:val="ru-RU"/>
              </w:rPr>
              <w:t>укомплекто</w:t>
            </w:r>
            <w:proofErr w:type="spellEnd"/>
            <w:r w:rsidRPr="00B84F01">
              <w:rPr>
                <w:sz w:val="20"/>
                <w:lang w:val="ru-RU"/>
              </w:rPr>
              <w:t xml:space="preserve">- </w:t>
            </w:r>
            <w:proofErr w:type="spellStart"/>
            <w:r w:rsidRPr="00B84F01">
              <w:rPr>
                <w:sz w:val="20"/>
                <w:lang w:val="ru-RU"/>
              </w:rPr>
              <w:t>вана</w:t>
            </w:r>
            <w:proofErr w:type="spellEnd"/>
            <w:r w:rsidRPr="00B84F01">
              <w:rPr>
                <w:sz w:val="20"/>
                <w:lang w:val="ru-RU"/>
              </w:rPr>
              <w:t xml:space="preserve"> </w:t>
            </w:r>
            <w:proofErr w:type="spellStart"/>
            <w:r w:rsidRPr="00B84F01">
              <w:rPr>
                <w:sz w:val="20"/>
                <w:lang w:val="ru-RU"/>
              </w:rPr>
              <w:t>термоемкостью</w:t>
            </w:r>
            <w:proofErr w:type="spellEnd"/>
            <w:r w:rsidRPr="00B84F01">
              <w:rPr>
                <w:sz w:val="20"/>
                <w:lang w:val="ru-RU"/>
              </w:rPr>
              <w:t xml:space="preserve"> для нагрева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воды.Штатно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 установленная и с подключением к электросистеме машины. Объем </w:t>
            </w:r>
            <w:proofErr w:type="spellStart"/>
            <w:r w:rsidRPr="00B84F01">
              <w:rPr>
                <w:sz w:val="20"/>
                <w:lang w:val="ru-RU"/>
              </w:rPr>
              <w:t>термоемкости</w:t>
            </w:r>
            <w:proofErr w:type="spellEnd"/>
            <w:r w:rsidRPr="00B84F01">
              <w:rPr>
                <w:sz w:val="20"/>
                <w:lang w:val="ru-RU"/>
              </w:rPr>
              <w:t xml:space="preserve"> дол-</w:t>
            </w:r>
          </w:p>
          <w:p w:rsidR="001A3542" w:rsidRPr="00B84F01" w:rsidRDefault="00C8338C">
            <w:pPr>
              <w:pStyle w:val="TableParagraph"/>
              <w:spacing w:line="230" w:lineRule="atLeast"/>
              <w:ind w:left="107" w:right="128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жен быть не менее 0,5 литра.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Допол</w:t>
            </w:r>
            <w:proofErr w:type="spellEnd"/>
            <w:r w:rsidRPr="00B84F01">
              <w:rPr>
                <w:sz w:val="20"/>
                <w:lang w:val="ru-RU"/>
              </w:rPr>
              <w:t xml:space="preserve">- </w:t>
            </w:r>
            <w:proofErr w:type="spellStart"/>
            <w:r w:rsidRPr="00B84F01">
              <w:rPr>
                <w:sz w:val="20"/>
                <w:lang w:val="ru-RU"/>
              </w:rPr>
              <w:t>нительно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 Термос </w:t>
            </w:r>
            <w:r>
              <w:rPr>
                <w:sz w:val="20"/>
              </w:rPr>
              <w:t>V</w:t>
            </w:r>
            <w:r w:rsidRPr="00B84F01">
              <w:rPr>
                <w:sz w:val="20"/>
                <w:lang w:val="ru-RU"/>
              </w:rPr>
              <w:t xml:space="preserve"> 1,8л 3шт.</w:t>
            </w:r>
          </w:p>
        </w:tc>
        <w:tc>
          <w:tcPr>
            <w:tcW w:w="2126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29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A3542" w:rsidRPr="00B84F01" w:rsidRDefault="001A3542">
      <w:pPr>
        <w:pStyle w:val="a3"/>
        <w:rPr>
          <w:b/>
          <w:sz w:val="20"/>
          <w:lang w:val="ru-RU"/>
        </w:rPr>
      </w:pPr>
    </w:p>
    <w:p w:rsidR="001A3542" w:rsidRPr="00B84F01" w:rsidRDefault="001A3542">
      <w:pPr>
        <w:pStyle w:val="a3"/>
        <w:spacing w:before="11"/>
        <w:rPr>
          <w:b/>
          <w:sz w:val="20"/>
          <w:lang w:val="ru-RU"/>
        </w:rPr>
      </w:pPr>
    </w:p>
    <w:p w:rsidR="001A3542" w:rsidRDefault="00C8338C">
      <w:pPr>
        <w:pStyle w:val="a4"/>
        <w:numPr>
          <w:ilvl w:val="1"/>
          <w:numId w:val="7"/>
        </w:numPr>
        <w:tabs>
          <w:tab w:val="left" w:pos="734"/>
        </w:tabs>
        <w:spacing w:before="91"/>
        <w:ind w:left="733" w:hanging="201"/>
        <w:jc w:val="left"/>
        <w:rPr>
          <w:b/>
          <w:sz w:val="20"/>
        </w:rPr>
      </w:pPr>
      <w:r>
        <w:rPr>
          <w:b/>
          <w:sz w:val="20"/>
        </w:rPr>
        <w:t>СПЕЦИАЛИЗИРОВАННОЕ ДОПОЛНИТЕЛЬНОЕ</w:t>
      </w:r>
      <w:r>
        <w:rPr>
          <w:b/>
          <w:spacing w:val="-3"/>
          <w:sz w:val="20"/>
        </w:rPr>
        <w:t xml:space="preserve"> ОБОРУДОВАНИЕ.</w:t>
      </w:r>
    </w:p>
    <w:p w:rsidR="001A3542" w:rsidRPr="00B84F01" w:rsidRDefault="00C8338C">
      <w:pPr>
        <w:ind w:left="532" w:right="604"/>
        <w:rPr>
          <w:b/>
          <w:sz w:val="20"/>
          <w:lang w:val="ru-RU"/>
        </w:rPr>
      </w:pPr>
      <w:r w:rsidRPr="00B84F01">
        <w:rPr>
          <w:b/>
          <w:sz w:val="20"/>
          <w:lang w:val="ru-RU"/>
        </w:rPr>
        <w:t>(Не включено в стоимость. Комплектуется и поставляется на основании дополнительного согласования основных технических параметров с Техническими службами Эксплуатирующей организации)</w:t>
      </w:r>
    </w:p>
    <w:p w:rsidR="001A3542" w:rsidRPr="00B84F01" w:rsidRDefault="001A3542">
      <w:pPr>
        <w:pStyle w:val="a3"/>
        <w:spacing w:before="1"/>
        <w:rPr>
          <w:b/>
          <w:sz w:val="20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979"/>
        <w:gridCol w:w="2281"/>
        <w:gridCol w:w="5247"/>
      </w:tblGrid>
      <w:tr w:rsidR="001A3542">
        <w:trPr>
          <w:trHeight w:val="688"/>
        </w:trPr>
        <w:tc>
          <w:tcPr>
            <w:tcW w:w="701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№№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ind w:left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281" w:type="dxa"/>
          </w:tcPr>
          <w:p w:rsidR="001A3542" w:rsidRDefault="00C8338C">
            <w:pPr>
              <w:pStyle w:val="TableParagraph"/>
              <w:ind w:left="531" w:hanging="4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0"/>
                <w:shd w:val="clear" w:color="auto" w:fill="FFFF00"/>
              </w:rPr>
              <w:t>параметры</w:t>
            </w:r>
            <w:proofErr w:type="spellEnd"/>
          </w:p>
          <w:p w:rsidR="001A3542" w:rsidRDefault="00C8338C">
            <w:pPr>
              <w:pStyle w:val="TableParagraph"/>
              <w:spacing w:before="5" w:line="228" w:lineRule="exact"/>
              <w:ind w:left="392" w:right="38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5247" w:type="dxa"/>
          </w:tcPr>
          <w:p w:rsidR="001A3542" w:rsidRDefault="00C8338C">
            <w:pPr>
              <w:pStyle w:val="TableParagraph"/>
              <w:ind w:left="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>
        <w:trPr>
          <w:trHeight w:val="227"/>
        </w:trPr>
        <w:tc>
          <w:tcPr>
            <w:tcW w:w="701" w:type="dxa"/>
          </w:tcPr>
          <w:p w:rsidR="001A3542" w:rsidRDefault="001A3542">
            <w:pPr>
              <w:pStyle w:val="TableParagraph"/>
              <w:rPr>
                <w:sz w:val="16"/>
              </w:rPr>
            </w:pPr>
          </w:p>
        </w:tc>
        <w:tc>
          <w:tcPr>
            <w:tcW w:w="10507" w:type="dxa"/>
            <w:gridSpan w:val="3"/>
          </w:tcPr>
          <w:p w:rsidR="001A3542" w:rsidRDefault="00C8338C">
            <w:pPr>
              <w:pStyle w:val="TableParagraph"/>
              <w:spacing w:line="207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Прочее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оборудование</w:t>
            </w:r>
            <w:proofErr w:type="spellEnd"/>
          </w:p>
        </w:tc>
      </w:tr>
      <w:tr w:rsidR="001A3542">
        <w:trPr>
          <w:trHeight w:val="1840"/>
        </w:trPr>
        <w:tc>
          <w:tcPr>
            <w:tcW w:w="701" w:type="dxa"/>
          </w:tcPr>
          <w:p w:rsidR="001A3542" w:rsidRDefault="00C8338C">
            <w:pPr>
              <w:pStyle w:val="TableParagraph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5.1.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ind w:left="141" w:right="-1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Система автоматического пожаротушения Сертифицированная, согласованная заводом- изготовителем базового</w:t>
            </w:r>
            <w:r w:rsidRPr="00B84F01">
              <w:rPr>
                <w:spacing w:val="-2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трактора (устанавливается в моторном отсеке)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653" w:right="650" w:hanging="1"/>
              <w:jc w:val="center"/>
              <w:rPr>
                <w:sz w:val="20"/>
                <w:lang w:val="ru-RU"/>
              </w:rPr>
            </w:pPr>
            <w:r w:rsidRPr="00B84F01">
              <w:rPr>
                <w:w w:val="105"/>
                <w:sz w:val="20"/>
                <w:lang w:val="ru-RU"/>
              </w:rPr>
              <w:t>Комплектуется: системой автоматического пожаротушения российского производства (устанавливается в моторном отсеке).</w:t>
            </w:r>
          </w:p>
          <w:p w:rsidR="001A3542" w:rsidRPr="00B84F01" w:rsidRDefault="00C8338C">
            <w:pPr>
              <w:pStyle w:val="TableParagraph"/>
              <w:spacing w:before="1"/>
              <w:ind w:left="684"/>
              <w:rPr>
                <w:sz w:val="20"/>
                <w:lang w:val="ru-RU"/>
              </w:rPr>
            </w:pPr>
            <w:r w:rsidRPr="00B84F01">
              <w:rPr>
                <w:w w:val="105"/>
                <w:sz w:val="20"/>
                <w:lang w:val="ru-RU"/>
              </w:rPr>
              <w:t>Система автоматического пожаротушения</w:t>
            </w:r>
          </w:p>
          <w:p w:rsidR="001A3542" w:rsidRPr="00B84F01" w:rsidRDefault="00C8338C">
            <w:pPr>
              <w:pStyle w:val="TableParagraph"/>
              <w:spacing w:before="1"/>
              <w:ind w:left="19" w:right="13"/>
              <w:jc w:val="center"/>
              <w:rPr>
                <w:sz w:val="20"/>
                <w:lang w:val="ru-RU"/>
              </w:rPr>
            </w:pPr>
            <w:r w:rsidRPr="00B84F01">
              <w:rPr>
                <w:w w:val="105"/>
                <w:sz w:val="20"/>
                <w:lang w:val="ru-RU"/>
              </w:rPr>
              <w:t>«КИРОВЕЦ.РУ» согласованна и выполнена на заводе- изготовителе базового трактора с сохранением гарантийных обязательств на базовый трактор «в</w:t>
            </w:r>
          </w:p>
          <w:p w:rsidR="001A3542" w:rsidRDefault="00C8338C">
            <w:pPr>
              <w:pStyle w:val="TableParagraph"/>
              <w:spacing w:line="209" w:lineRule="exact"/>
              <w:ind w:left="17" w:right="14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целом</w:t>
            </w:r>
            <w:proofErr w:type="spellEnd"/>
            <w:r>
              <w:rPr>
                <w:w w:val="105"/>
                <w:sz w:val="20"/>
              </w:rPr>
              <w:t>».</w:t>
            </w:r>
          </w:p>
        </w:tc>
      </w:tr>
      <w:tr w:rsidR="001A3542">
        <w:trPr>
          <w:trHeight w:val="690"/>
        </w:trPr>
        <w:tc>
          <w:tcPr>
            <w:tcW w:w="701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spacing w:line="230" w:lineRule="atLeast"/>
              <w:ind w:left="4" w:right="-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Централизованной автоматической системой смазки</w:t>
            </w:r>
            <w:r w:rsidRPr="00B84F01">
              <w:rPr>
                <w:spacing w:val="-36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</w:t>
            </w:r>
            <w:r w:rsidRPr="00B84F01">
              <w:rPr>
                <w:sz w:val="20"/>
                <w:lang w:val="ru-RU"/>
              </w:rPr>
              <w:t xml:space="preserve"> электроприводом</w:t>
            </w:r>
            <w:r w:rsidRPr="00B84F01">
              <w:rPr>
                <w:spacing w:val="-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(АЦСС)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Default="00C8338C">
            <w:pPr>
              <w:pStyle w:val="TableParagraph"/>
              <w:spacing w:line="230" w:lineRule="atLeast"/>
              <w:ind w:left="139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 xml:space="preserve">Комплектуется: Централизованной автоматической системой смазки </w:t>
            </w:r>
            <w:r>
              <w:rPr>
                <w:sz w:val="20"/>
              </w:rPr>
              <w:t>c</w:t>
            </w:r>
            <w:r w:rsidRPr="00B84F01">
              <w:rPr>
                <w:sz w:val="20"/>
                <w:lang w:val="ru-RU"/>
              </w:rPr>
              <w:t xml:space="preserve"> электроприводом (АЦСС). </w:t>
            </w: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смазывания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менее</w:t>
            </w:r>
            <w:proofErr w:type="spellEnd"/>
            <w:r>
              <w:rPr>
                <w:sz w:val="20"/>
              </w:rPr>
              <w:t xml:space="preserve"> 12.</w:t>
            </w:r>
          </w:p>
        </w:tc>
      </w:tr>
      <w:tr w:rsidR="001A3542" w:rsidRPr="00A518BF">
        <w:trPr>
          <w:trHeight w:val="7588"/>
        </w:trPr>
        <w:tc>
          <w:tcPr>
            <w:tcW w:w="701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ind w:left="316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видеонаблюдения</w:t>
            </w:r>
            <w:proofErr w:type="spellEnd"/>
            <w:r>
              <w:rPr>
                <w:sz w:val="20"/>
              </w:rPr>
              <w:t>.</w:t>
            </w:r>
          </w:p>
          <w:p w:rsidR="001A3542" w:rsidRDefault="00C8338C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spacing w:line="229" w:lineRule="exact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Камера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рабочую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зону</w:t>
            </w:r>
            <w:proofErr w:type="spellEnd"/>
            <w:r>
              <w:rPr>
                <w:spacing w:val="-5"/>
                <w:sz w:val="20"/>
              </w:rPr>
              <w:t>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left="995" w:right="222" w:hanging="765"/>
              <w:jc w:val="left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Камера в кабине на</w:t>
            </w:r>
            <w:r w:rsidRPr="00B84F01">
              <w:rPr>
                <w:spacing w:val="-1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рычаги управления;</w:t>
            </w:r>
          </w:p>
          <w:p w:rsidR="001A3542" w:rsidRDefault="00C8338C">
            <w:pPr>
              <w:pStyle w:val="TableParagraph"/>
              <w:numPr>
                <w:ilvl w:val="0"/>
                <w:numId w:val="5"/>
              </w:numPr>
              <w:tabs>
                <w:tab w:val="left" w:pos="689"/>
              </w:tabs>
              <w:ind w:left="786" w:right="477" w:hanging="30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Камера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горловину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топливного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бака</w:t>
            </w:r>
            <w:proofErr w:type="spellEnd"/>
          </w:p>
          <w:p w:rsidR="001A3542" w:rsidRPr="00B84F01" w:rsidRDefault="00C8338C">
            <w:pPr>
              <w:pStyle w:val="TableParagraph"/>
              <w:spacing w:before="1"/>
              <w:ind w:left="4" w:right="105" w:hanging="18"/>
              <w:jc w:val="center"/>
              <w:rPr>
                <w:sz w:val="20"/>
                <w:lang w:val="ru-RU"/>
              </w:rPr>
            </w:pPr>
            <w:r w:rsidRPr="00B84F01">
              <w:rPr>
                <w:w w:val="95"/>
                <w:sz w:val="20"/>
                <w:lang w:val="ru-RU"/>
              </w:rPr>
              <w:t xml:space="preserve">Регистратор должен обеспечивать </w:t>
            </w:r>
            <w:r w:rsidRPr="00B84F01">
              <w:rPr>
                <w:sz w:val="20"/>
                <w:lang w:val="ru-RU"/>
              </w:rPr>
              <w:t>хранение данных не менее 5</w:t>
            </w:r>
            <w:r w:rsidRPr="00B84F01">
              <w:rPr>
                <w:spacing w:val="-3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дней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Default="00C8338C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Комплектуется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видеонаблюдения</w:t>
            </w:r>
            <w:proofErr w:type="spellEnd"/>
            <w:r>
              <w:rPr>
                <w:sz w:val="20"/>
              </w:rPr>
              <w:t>:</w:t>
            </w:r>
          </w:p>
          <w:p w:rsidR="001A3542" w:rsidRDefault="00C8338C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29" w:lineRule="exact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Камера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рабочую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зону</w:t>
            </w:r>
            <w:proofErr w:type="spellEnd"/>
            <w:r>
              <w:rPr>
                <w:spacing w:val="-5"/>
                <w:sz w:val="20"/>
              </w:rPr>
              <w:t>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29" w:lineRule="exact"/>
              <w:ind w:hanging="20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Камера в кабине на рычаги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управления;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1"/>
              <w:ind w:left="141" w:right="304" w:firstLine="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регистратор</w:t>
            </w:r>
            <w:r w:rsidRPr="00B84F01">
              <w:rPr>
                <w:spacing w:val="-1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должен</w:t>
            </w:r>
            <w:r w:rsidRPr="00B84F01">
              <w:rPr>
                <w:spacing w:val="-1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обеспечивать</w:t>
            </w:r>
            <w:r w:rsidRPr="00B84F01">
              <w:rPr>
                <w:spacing w:val="-2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хранение</w:t>
            </w:r>
            <w:r w:rsidRPr="00B84F01">
              <w:rPr>
                <w:spacing w:val="-1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данных</w:t>
            </w:r>
            <w:r w:rsidRPr="00B84F01">
              <w:rPr>
                <w:spacing w:val="-1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не менее 5</w:t>
            </w:r>
            <w:r w:rsidRPr="00B84F01">
              <w:rPr>
                <w:spacing w:val="-1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дней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before="1"/>
              <w:ind w:left="142" w:right="1221" w:hanging="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Камера на горловину топливного бака Трактор промышленный КИРОВЕЦ</w:t>
            </w:r>
            <w:r w:rsidRPr="00B84F01">
              <w:rPr>
                <w:spacing w:val="-2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оснащен</w:t>
            </w:r>
          </w:p>
          <w:p w:rsidR="001A3542" w:rsidRPr="00B84F01" w:rsidRDefault="00C8338C">
            <w:pPr>
              <w:pStyle w:val="TableParagraph"/>
              <w:ind w:left="142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видеорегистратором.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Система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предназначена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для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фиксации дорожной обстановки, действий машиниста и участников дорожного движения, в целях обеспечения безопасности функционирования транспортного средства, защиты интересов личности и общества от актов незаконного вмешательства:</w:t>
            </w:r>
          </w:p>
          <w:p w:rsidR="001A3542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28" w:lineRule="exact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режим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круглосуточный</w:t>
            </w:r>
            <w:proofErr w:type="spellEnd"/>
            <w:r>
              <w:rPr>
                <w:sz w:val="20"/>
              </w:rPr>
              <w:t>;</w:t>
            </w:r>
          </w:p>
          <w:p w:rsidR="001A3542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крепежное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крепление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RAM;</w:t>
            </w:r>
          </w:p>
          <w:p w:rsidR="001A3542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внешние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интерфейсы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wi-fi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хранилище/память, не менее 256 ГБ (не менее 7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дней)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hanging="20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разрешение не ниже </w:t>
            </w:r>
            <w:proofErr w:type="spellStart"/>
            <w:r w:rsidRPr="00B84F01">
              <w:rPr>
                <w:sz w:val="20"/>
                <w:lang w:val="ru-RU"/>
              </w:rPr>
              <w:t>ниже</w:t>
            </w:r>
            <w:proofErr w:type="spellEnd"/>
            <w:r w:rsidRPr="00B84F01">
              <w:rPr>
                <w:sz w:val="20"/>
                <w:lang w:val="ru-RU"/>
              </w:rPr>
              <w:t xml:space="preserve"> 1080р (качество картинки</w:t>
            </w:r>
            <w:r w:rsidRPr="00B84F01"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Full</w:t>
            </w:r>
          </w:p>
          <w:p w:rsidR="001A3542" w:rsidRDefault="00C8338C">
            <w:pPr>
              <w:pStyle w:val="TableParagraph"/>
              <w:spacing w:before="1" w:line="229" w:lineRule="exact"/>
              <w:ind w:left="142"/>
              <w:rPr>
                <w:sz w:val="20"/>
              </w:rPr>
            </w:pPr>
            <w:r>
              <w:rPr>
                <w:sz w:val="20"/>
              </w:rPr>
              <w:t xml:space="preserve">HD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выше</w:t>
            </w:r>
            <w:proofErr w:type="spellEnd"/>
            <w:r>
              <w:rPr>
                <w:sz w:val="20"/>
              </w:rPr>
              <w:t>);</w:t>
            </w:r>
          </w:p>
          <w:p w:rsidR="001A3542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29" w:lineRule="exact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электропитание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должно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быть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адаптировано</w:t>
            </w:r>
            <w:proofErr w:type="spellEnd"/>
          </w:p>
          <w:p w:rsidR="001A3542" w:rsidRPr="00B84F01" w:rsidRDefault="00C8338C">
            <w:pPr>
              <w:pStyle w:val="TableParagraph"/>
              <w:ind w:left="142"/>
              <w:rPr>
                <w:sz w:val="20"/>
                <w:lang w:val="ru-RU"/>
              </w:rPr>
            </w:pPr>
            <w:r>
              <w:rPr>
                <w:sz w:val="20"/>
              </w:rPr>
              <w:t>DC</w:t>
            </w:r>
            <w:r w:rsidRPr="00B84F01">
              <w:rPr>
                <w:sz w:val="20"/>
                <w:lang w:val="ru-RU"/>
              </w:rPr>
              <w:t>24В и не восприимчиво к скачкам напряжения.</w:t>
            </w:r>
          </w:p>
          <w:p w:rsidR="001A3542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Сжатие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Video </w:t>
            </w:r>
            <w:r>
              <w:rPr>
                <w:sz w:val="20"/>
              </w:rPr>
              <w:t>MP4/ H.265 (HEVC), H.264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(AVC);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"/>
              <w:ind w:left="142" w:right="1298" w:firstLine="0"/>
              <w:rPr>
                <w:sz w:val="20"/>
                <w:lang w:val="ru-RU"/>
              </w:rPr>
            </w:pPr>
            <w:r w:rsidRPr="00B84F01">
              <w:rPr>
                <w:spacing w:val="-6"/>
                <w:sz w:val="20"/>
                <w:lang w:val="ru-RU"/>
              </w:rPr>
              <w:t xml:space="preserve">Угол </w:t>
            </w:r>
            <w:r w:rsidRPr="00B84F01">
              <w:rPr>
                <w:sz w:val="20"/>
                <w:lang w:val="ru-RU"/>
              </w:rPr>
              <w:t>обзора: не менее Диагональный 160° Горизонтальный 135° Вертикальный</w:t>
            </w:r>
            <w:r w:rsidRPr="00B84F01">
              <w:rPr>
                <w:spacing w:val="-1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73°;</w:t>
            </w:r>
          </w:p>
          <w:p w:rsidR="001A3542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" w:line="229" w:lineRule="exact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Блок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питания</w:t>
            </w:r>
            <w:proofErr w:type="spellEnd"/>
            <w:r>
              <w:rPr>
                <w:sz w:val="20"/>
              </w:rPr>
              <w:t>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line="229" w:lineRule="exact"/>
              <w:ind w:left="444" w:hanging="302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Основная камера - не менее 6</w:t>
            </w:r>
            <w:r w:rsidRPr="00B84F01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MP</w:t>
            </w:r>
            <w:r w:rsidRPr="00B84F01">
              <w:rPr>
                <w:sz w:val="20"/>
                <w:lang w:val="ru-RU"/>
              </w:rPr>
              <w:t>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ind w:left="437" w:hanging="29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Дополнительная камера - не менее 2</w:t>
            </w:r>
            <w:r w:rsidRPr="00B84F01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MP</w:t>
            </w:r>
            <w:r w:rsidRPr="00B84F01">
              <w:rPr>
                <w:sz w:val="20"/>
                <w:lang w:val="ru-RU"/>
              </w:rPr>
              <w:t>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before="1"/>
              <w:ind w:left="442" w:hanging="30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Рабочий диапазон температур от -20 до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+45;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line="230" w:lineRule="exact"/>
              <w:ind w:left="444" w:hanging="30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Степень защиты не ниже</w:t>
            </w:r>
            <w:r w:rsidRPr="00B84F01"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IPX</w:t>
            </w:r>
            <w:r w:rsidRPr="00B84F01">
              <w:rPr>
                <w:sz w:val="20"/>
                <w:lang w:val="ru-RU"/>
              </w:rPr>
              <w:t>8.</w:t>
            </w:r>
          </w:p>
          <w:p w:rsidR="001A3542" w:rsidRPr="00B84F01" w:rsidRDefault="00C8338C">
            <w:pPr>
              <w:pStyle w:val="TableParagraph"/>
              <w:ind w:left="13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Система видеофиксации должна иметь антивандальное исполнение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корпуса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дополнительных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модулей,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защиту</w:t>
            </w:r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от вибраций и ударов, обеспечена стабильная работа</w:t>
            </w:r>
            <w:r w:rsidRPr="00B84F01">
              <w:rPr>
                <w:spacing w:val="-1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при</w:t>
            </w:r>
          </w:p>
          <w:p w:rsidR="001A3542" w:rsidRPr="00B84F01" w:rsidRDefault="00C8338C">
            <w:pPr>
              <w:pStyle w:val="TableParagraph"/>
              <w:spacing w:line="209" w:lineRule="exact"/>
              <w:ind w:left="13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низких и высоких температурах. Материалы компонентов</w:t>
            </w:r>
          </w:p>
        </w:tc>
      </w:tr>
    </w:tbl>
    <w:p w:rsidR="001A3542" w:rsidRPr="00B84F01" w:rsidRDefault="001A3542">
      <w:pPr>
        <w:spacing w:line="209" w:lineRule="exact"/>
        <w:rPr>
          <w:sz w:val="20"/>
          <w:lang w:val="ru-RU"/>
        </w:rPr>
        <w:sectPr w:rsidR="001A3542" w:rsidRPr="00B84F01">
          <w:pgSz w:w="11910" w:h="16840"/>
          <w:pgMar w:top="2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979"/>
        <w:gridCol w:w="2281"/>
        <w:gridCol w:w="5247"/>
      </w:tblGrid>
      <w:tr w:rsidR="001A3542" w:rsidRPr="00A518BF">
        <w:trPr>
          <w:trHeight w:val="1610"/>
        </w:trPr>
        <w:tc>
          <w:tcPr>
            <w:tcW w:w="70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79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139" w:right="1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системы должны быть выполнены с учетом использования в тяжелых и агрессивных условиях среды. Все соединения коммутируемого оборудования должны иметь </w:t>
            </w:r>
            <w:proofErr w:type="gramStart"/>
            <w:r w:rsidRPr="00B84F01">
              <w:rPr>
                <w:sz w:val="20"/>
                <w:lang w:val="ru-RU"/>
              </w:rPr>
              <w:t>конструкцию</w:t>
            </w:r>
            <w:proofErr w:type="gramEnd"/>
            <w:r w:rsidRPr="00B84F01">
              <w:rPr>
                <w:sz w:val="20"/>
                <w:lang w:val="ru-RU"/>
              </w:rPr>
              <w:t xml:space="preserve"> исключающую самопроизвольного разъединения. Доступ к носителю информации (карта</w:t>
            </w:r>
          </w:p>
          <w:p w:rsidR="001A3542" w:rsidRPr="00B84F01" w:rsidRDefault="00C8338C">
            <w:pPr>
              <w:pStyle w:val="TableParagraph"/>
              <w:spacing w:line="230" w:lineRule="atLeast"/>
              <w:ind w:left="13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памяти, жесткий диск) системы ограничен или опломбирован.</w:t>
            </w:r>
          </w:p>
        </w:tc>
      </w:tr>
      <w:tr w:rsidR="001A3542" w:rsidRPr="00A518BF">
        <w:trPr>
          <w:trHeight w:val="460"/>
        </w:trPr>
        <w:tc>
          <w:tcPr>
            <w:tcW w:w="701" w:type="dxa"/>
          </w:tcPr>
          <w:p w:rsidR="001A3542" w:rsidRDefault="00C8338C">
            <w:pPr>
              <w:pStyle w:val="TableParagraph"/>
              <w:ind w:left="191"/>
              <w:rPr>
                <w:sz w:val="20"/>
              </w:rPr>
            </w:pPr>
            <w:r>
              <w:rPr>
                <w:w w:val="105"/>
                <w:sz w:val="20"/>
              </w:rPr>
              <w:t>5.4.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spacing w:line="230" w:lineRule="atLeast"/>
              <w:ind w:left="904" w:hanging="37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Спутниковая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система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мониторинга</w:t>
            </w:r>
            <w:proofErr w:type="spellEnd"/>
          </w:p>
        </w:tc>
        <w:tc>
          <w:tcPr>
            <w:tcW w:w="2281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139"/>
              <w:rPr>
                <w:sz w:val="20"/>
                <w:lang w:val="ru-RU"/>
              </w:rPr>
            </w:pPr>
            <w:r>
              <w:rPr>
                <w:w w:val="110"/>
                <w:sz w:val="20"/>
              </w:rPr>
              <w:t>GALILEO</w:t>
            </w:r>
            <w:r w:rsidRPr="00B84F01">
              <w:rPr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</w:rPr>
              <w:t>SKY</w:t>
            </w:r>
            <w:r w:rsidRPr="00B84F01">
              <w:rPr>
                <w:w w:val="110"/>
                <w:sz w:val="20"/>
                <w:lang w:val="ru-RU"/>
              </w:rPr>
              <w:t xml:space="preserve"> </w:t>
            </w:r>
            <w:r>
              <w:rPr>
                <w:w w:val="110"/>
                <w:sz w:val="20"/>
              </w:rPr>
              <w:t>v</w:t>
            </w:r>
            <w:r w:rsidRPr="00B84F01">
              <w:rPr>
                <w:w w:val="110"/>
                <w:sz w:val="20"/>
                <w:lang w:val="ru-RU"/>
              </w:rPr>
              <w:t xml:space="preserve">7.0. ДУТ </w:t>
            </w:r>
            <w:proofErr w:type="spellStart"/>
            <w:r w:rsidRPr="00B84F01">
              <w:rPr>
                <w:w w:val="110"/>
                <w:sz w:val="20"/>
                <w:lang w:val="ru-RU"/>
              </w:rPr>
              <w:t>Омником</w:t>
            </w:r>
            <w:proofErr w:type="spellEnd"/>
            <w:r w:rsidRPr="00B84F01">
              <w:rPr>
                <w:w w:val="110"/>
                <w:sz w:val="20"/>
                <w:lang w:val="ru-RU"/>
              </w:rPr>
              <w:t xml:space="preserve"> (</w:t>
            </w:r>
            <w:r>
              <w:rPr>
                <w:w w:val="110"/>
                <w:sz w:val="20"/>
              </w:rPr>
              <w:t>L</w:t>
            </w:r>
            <w:r w:rsidRPr="00B84F01">
              <w:rPr>
                <w:w w:val="110"/>
                <w:sz w:val="20"/>
                <w:lang w:val="ru-RU"/>
              </w:rPr>
              <w:t>=1200мм) по</w:t>
            </w:r>
          </w:p>
          <w:p w:rsidR="001A3542" w:rsidRPr="00B84F01" w:rsidRDefault="00C8338C">
            <w:pPr>
              <w:pStyle w:val="TableParagraph"/>
              <w:spacing w:line="210" w:lineRule="exact"/>
              <w:ind w:left="139"/>
              <w:rPr>
                <w:sz w:val="20"/>
                <w:lang w:val="ru-RU"/>
              </w:rPr>
            </w:pPr>
            <w:r w:rsidRPr="00B84F01">
              <w:rPr>
                <w:w w:val="110"/>
                <w:sz w:val="20"/>
                <w:lang w:val="ru-RU"/>
              </w:rPr>
              <w:t>размеру по размеру топливного бака</w:t>
            </w:r>
          </w:p>
        </w:tc>
      </w:tr>
      <w:tr w:rsidR="001A3542">
        <w:trPr>
          <w:trHeight w:val="1379"/>
        </w:trPr>
        <w:tc>
          <w:tcPr>
            <w:tcW w:w="701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Системой контроля давления в шинах фирмы </w:t>
            </w:r>
            <w:r>
              <w:rPr>
                <w:sz w:val="20"/>
              </w:rPr>
              <w:t>Advantage</w:t>
            </w:r>
            <w:r w:rsidRPr="00B84F01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PressurePro</w:t>
            </w:r>
            <w:proofErr w:type="spellEnd"/>
            <w:r w:rsidRPr="00B84F01">
              <w:rPr>
                <w:sz w:val="20"/>
                <w:lang w:val="ru-RU"/>
              </w:rPr>
              <w:t xml:space="preserve"> (или аналог)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19" w:right="14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Внутренние датчики с компаундом, для измерения давления и температуры, </w:t>
            </w:r>
            <w:proofErr w:type="spellStart"/>
            <w:r w:rsidRPr="00B84F01">
              <w:rPr>
                <w:sz w:val="20"/>
                <w:lang w:val="ru-RU"/>
              </w:rPr>
              <w:t>шт</w:t>
            </w:r>
            <w:proofErr w:type="spellEnd"/>
          </w:p>
          <w:p w:rsidR="001A3542" w:rsidRPr="00B84F01" w:rsidRDefault="00C8338C">
            <w:pPr>
              <w:pStyle w:val="TableParagraph"/>
              <w:spacing w:before="1"/>
              <w:ind w:left="15" w:right="14"/>
              <w:jc w:val="center"/>
              <w:rPr>
                <w:sz w:val="20"/>
                <w:lang w:val="ru-RU"/>
              </w:rPr>
            </w:pPr>
            <w:proofErr w:type="gramStart"/>
            <w:r w:rsidRPr="00B84F01">
              <w:rPr>
                <w:sz w:val="20"/>
                <w:lang w:val="ru-RU"/>
              </w:rPr>
              <w:t>Монитор ,</w:t>
            </w:r>
            <w:proofErr w:type="gramEnd"/>
            <w:r w:rsidRPr="00B84F01">
              <w:rPr>
                <w:sz w:val="20"/>
                <w:lang w:val="ru-RU"/>
              </w:rPr>
              <w:t xml:space="preserve"> </w:t>
            </w:r>
            <w:proofErr w:type="spellStart"/>
            <w:r w:rsidRPr="00B84F01">
              <w:rPr>
                <w:sz w:val="20"/>
                <w:lang w:val="ru-RU"/>
              </w:rPr>
              <w:t>шт</w:t>
            </w:r>
            <w:proofErr w:type="spellEnd"/>
          </w:p>
          <w:p w:rsidR="001A3542" w:rsidRPr="00B84F01" w:rsidRDefault="00C8338C">
            <w:pPr>
              <w:pStyle w:val="TableParagraph"/>
              <w:ind w:left="984" w:right="977"/>
              <w:jc w:val="center"/>
              <w:rPr>
                <w:sz w:val="20"/>
                <w:lang w:val="ru-RU"/>
              </w:rPr>
            </w:pPr>
            <w:r w:rsidRPr="00B84F01">
              <w:rPr>
                <w:spacing w:val="-3"/>
                <w:sz w:val="20"/>
                <w:lang w:val="ru-RU"/>
              </w:rPr>
              <w:t xml:space="preserve">Комплект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приемо</w:t>
            </w:r>
            <w:proofErr w:type="spellEnd"/>
            <w:r w:rsidRPr="00B84F01">
              <w:rPr>
                <w:sz w:val="20"/>
                <w:lang w:val="ru-RU"/>
              </w:rPr>
              <w:t>/передающих</w:t>
            </w:r>
            <w:proofErr w:type="gramEnd"/>
            <w:r w:rsidRPr="00B84F01">
              <w:rPr>
                <w:spacing w:val="-1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 xml:space="preserve">антенн </w:t>
            </w:r>
            <w:r w:rsidRPr="00B84F01">
              <w:rPr>
                <w:spacing w:val="-3"/>
                <w:sz w:val="20"/>
                <w:lang w:val="ru-RU"/>
              </w:rPr>
              <w:t xml:space="preserve">Комплект </w:t>
            </w:r>
            <w:r w:rsidRPr="00B84F01">
              <w:rPr>
                <w:sz w:val="20"/>
                <w:lang w:val="ru-RU"/>
              </w:rPr>
              <w:t>кабелей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подключения</w:t>
            </w:r>
          </w:p>
          <w:p w:rsidR="001A3542" w:rsidRDefault="00C8338C">
            <w:pPr>
              <w:pStyle w:val="TableParagraph"/>
              <w:spacing w:line="208" w:lineRule="exact"/>
              <w:ind w:left="139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Комплект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расходных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монтажных</w:t>
            </w:r>
            <w:proofErr w:type="spellEnd"/>
            <w:r>
              <w:rPr>
                <w:spacing w:val="-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материалов</w:t>
            </w:r>
            <w:proofErr w:type="spellEnd"/>
          </w:p>
        </w:tc>
      </w:tr>
      <w:tr w:rsidR="001A3542">
        <w:trPr>
          <w:trHeight w:val="1840"/>
        </w:trPr>
        <w:tc>
          <w:tcPr>
            <w:tcW w:w="701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5.6.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Радиостанция</w:t>
            </w:r>
            <w:proofErr w:type="spellEnd"/>
          </w:p>
        </w:tc>
        <w:tc>
          <w:tcPr>
            <w:tcW w:w="2281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18" w:right="14"/>
              <w:jc w:val="center"/>
              <w:rPr>
                <w:sz w:val="20"/>
                <w:lang w:val="ru-RU"/>
              </w:rPr>
            </w:pPr>
            <w:r w:rsidRPr="00B84F01">
              <w:rPr>
                <w:w w:val="105"/>
                <w:sz w:val="20"/>
                <w:lang w:val="ru-RU"/>
              </w:rPr>
              <w:t xml:space="preserve">Комплектуется автоматизированными системами управления и контрольно-измерительным приборам: цифровым мобильным терминалом (радиосвязь) типа </w:t>
            </w:r>
            <w:r>
              <w:rPr>
                <w:w w:val="105"/>
                <w:sz w:val="20"/>
              </w:rPr>
              <w:t>Motorola</w:t>
            </w:r>
            <w:r w:rsidRPr="00B84F01">
              <w:rPr>
                <w:w w:val="105"/>
                <w:sz w:val="20"/>
                <w:lang w:val="ru-RU"/>
              </w:rPr>
              <w:t xml:space="preserve"> </w:t>
            </w:r>
            <w:r>
              <w:rPr>
                <w:w w:val="105"/>
                <w:sz w:val="20"/>
              </w:rPr>
              <w:t>DM</w:t>
            </w:r>
            <w:r w:rsidRPr="00B84F01">
              <w:rPr>
                <w:w w:val="105"/>
                <w:sz w:val="20"/>
                <w:lang w:val="ru-RU"/>
              </w:rPr>
              <w:t xml:space="preserve">1400 136-174 </w:t>
            </w:r>
            <w:r>
              <w:rPr>
                <w:w w:val="105"/>
                <w:sz w:val="20"/>
              </w:rPr>
              <w:t>MHz</w:t>
            </w:r>
            <w:r w:rsidRPr="00B84F01">
              <w:rPr>
                <w:w w:val="105"/>
                <w:sz w:val="20"/>
                <w:lang w:val="ru-RU"/>
              </w:rPr>
              <w:t xml:space="preserve"> МГц, мощность 10Вт и антенна автомобильная. Устанавливается АНАЛОГ (с </w:t>
            </w:r>
            <w:r w:rsidRPr="00B84F01">
              <w:rPr>
                <w:sz w:val="20"/>
                <w:lang w:val="ru-RU"/>
              </w:rPr>
              <w:t>учетом текущей ситуации и импортозамещением. Письмо</w:t>
            </w:r>
          </w:p>
          <w:p w:rsidR="001A3542" w:rsidRDefault="00C8338C">
            <w:pPr>
              <w:pStyle w:val="TableParagraph"/>
              <w:spacing w:line="230" w:lineRule="atLeast"/>
              <w:ind w:left="18" w:right="14"/>
              <w:jc w:val="center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 xml:space="preserve">Исх. № 140322-2 от 14 марта 2022г. </w:t>
            </w:r>
            <w:proofErr w:type="spellStart"/>
            <w:r>
              <w:rPr>
                <w:sz w:val="20"/>
              </w:rPr>
              <w:t>Компании</w:t>
            </w:r>
            <w:proofErr w:type="spellEnd"/>
            <w:r>
              <w:rPr>
                <w:sz w:val="20"/>
              </w:rPr>
              <w:t xml:space="preserve"> Motorola Solutions).</w:t>
            </w:r>
          </w:p>
        </w:tc>
      </w:tr>
      <w:tr w:rsidR="001A3542" w:rsidRPr="00A518BF">
        <w:trPr>
          <w:trHeight w:val="2070"/>
        </w:trPr>
        <w:tc>
          <w:tcPr>
            <w:tcW w:w="701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5.7.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 запасных частей и расходных материалов, рассчитанный на 2000 моточасов. эксплуатации, предварительно согласованный с техническими специалистами Заказчика по номенклатуре и количеству</w:t>
            </w:r>
          </w:p>
          <w:p w:rsidR="001A3542" w:rsidRPr="00B84F01" w:rsidRDefault="00C8338C">
            <w:pPr>
              <w:pStyle w:val="TableParagraph"/>
              <w:spacing w:before="1" w:line="230" w:lineRule="atLeast"/>
              <w:ind w:left="4" w:right="-3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(Поставляется в рамках отдельной спецификации).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A3542" w:rsidRPr="00A518BF">
        <w:trPr>
          <w:trHeight w:val="458"/>
        </w:trPr>
        <w:tc>
          <w:tcPr>
            <w:tcW w:w="701" w:type="dxa"/>
          </w:tcPr>
          <w:p w:rsidR="001A3542" w:rsidRDefault="00C8338C"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5.7.</w:t>
            </w:r>
          </w:p>
        </w:tc>
        <w:tc>
          <w:tcPr>
            <w:tcW w:w="5260" w:type="dxa"/>
            <w:gridSpan w:val="2"/>
          </w:tcPr>
          <w:p w:rsidR="001A3542" w:rsidRPr="00B84F01" w:rsidRDefault="00C8338C">
            <w:pPr>
              <w:pStyle w:val="TableParagraph"/>
              <w:spacing w:before="4" w:line="228" w:lineRule="exact"/>
              <w:ind w:left="1763" w:hanging="1584"/>
              <w:rPr>
                <w:b/>
                <w:sz w:val="20"/>
                <w:lang w:val="ru-RU"/>
              </w:rPr>
            </w:pPr>
            <w:r w:rsidRPr="00B84F01">
              <w:rPr>
                <w:b/>
                <w:sz w:val="20"/>
                <w:lang w:val="ru-RU"/>
              </w:rPr>
              <w:t>Дополнительная комплектация для работы в условия низких температур</w:t>
            </w:r>
          </w:p>
        </w:tc>
        <w:tc>
          <w:tcPr>
            <w:tcW w:w="5247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A3542">
        <w:trPr>
          <w:trHeight w:val="1379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5.7.1.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Предпусковой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подогреватель</w:t>
            </w:r>
            <w:proofErr w:type="spellEnd"/>
            <w:r>
              <w:rPr>
                <w:w w:val="110"/>
                <w:sz w:val="20"/>
              </w:rPr>
              <w:t xml:space="preserve"> ДВС</w:t>
            </w:r>
          </w:p>
        </w:tc>
        <w:tc>
          <w:tcPr>
            <w:tcW w:w="2281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19" w:right="13"/>
              <w:jc w:val="center"/>
              <w:rPr>
                <w:sz w:val="20"/>
                <w:lang w:val="ru-RU"/>
              </w:rPr>
            </w:pPr>
            <w:r w:rsidRPr="00B84F01">
              <w:rPr>
                <w:w w:val="105"/>
                <w:sz w:val="20"/>
                <w:lang w:val="ru-RU"/>
              </w:rPr>
              <w:t xml:space="preserve">Комплектуется: Предпусковой подогреватель ДВС тип ПРАМОТРОНИК 30ЖД24 или </w:t>
            </w:r>
            <w:r>
              <w:rPr>
                <w:w w:val="105"/>
                <w:sz w:val="20"/>
              </w:rPr>
              <w:t>ELT</w:t>
            </w:r>
            <w:r w:rsidRPr="00B84F01">
              <w:rPr>
                <w:w w:val="105"/>
                <w:sz w:val="20"/>
                <w:lang w:val="ru-RU"/>
              </w:rPr>
              <w:t>32. Установка согласованна и выполнена на заводе-изготовителе базового трактора с сохранением гарантийных</w:t>
            </w:r>
          </w:p>
          <w:p w:rsidR="001A3542" w:rsidRDefault="00C8338C">
            <w:pPr>
              <w:pStyle w:val="TableParagraph"/>
              <w:spacing w:line="230" w:lineRule="atLeast"/>
              <w:ind w:left="19" w:right="14"/>
              <w:jc w:val="center"/>
              <w:rPr>
                <w:sz w:val="20"/>
              </w:rPr>
            </w:pPr>
            <w:r w:rsidRPr="00B84F01">
              <w:rPr>
                <w:w w:val="105"/>
                <w:sz w:val="20"/>
                <w:lang w:val="ru-RU"/>
              </w:rPr>
              <w:t xml:space="preserve">обязательств на базовый трактор «в целом». </w:t>
            </w:r>
            <w:r>
              <w:rPr>
                <w:w w:val="105"/>
                <w:sz w:val="20"/>
              </w:rPr>
              <w:t>(</w:t>
            </w:r>
            <w:proofErr w:type="spellStart"/>
            <w:r>
              <w:rPr>
                <w:w w:val="105"/>
                <w:sz w:val="20"/>
              </w:rPr>
              <w:t>аналог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Webasto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Thenno</w:t>
            </w:r>
            <w:proofErr w:type="spellEnd"/>
            <w:r>
              <w:rPr>
                <w:w w:val="105"/>
                <w:sz w:val="20"/>
              </w:rPr>
              <w:t xml:space="preserve"> Pro </w:t>
            </w:r>
            <w:proofErr w:type="gramStart"/>
            <w:r>
              <w:rPr>
                <w:w w:val="105"/>
                <w:sz w:val="20"/>
              </w:rPr>
              <w:t>90,дизель</w:t>
            </w:r>
            <w:proofErr w:type="gramEnd"/>
            <w:r>
              <w:rPr>
                <w:w w:val="105"/>
                <w:sz w:val="20"/>
              </w:rPr>
              <w:t xml:space="preserve"> 24V)</w:t>
            </w:r>
          </w:p>
        </w:tc>
      </w:tr>
      <w:tr w:rsidR="001A3542" w:rsidRPr="00A518BF">
        <w:trPr>
          <w:trHeight w:val="458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5.7.2.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spacing w:before="113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Автономный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отопитель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кабины</w:t>
            </w:r>
            <w:proofErr w:type="spellEnd"/>
          </w:p>
        </w:tc>
        <w:tc>
          <w:tcPr>
            <w:tcW w:w="2281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spacing w:line="230" w:lineRule="exact"/>
              <w:ind w:left="2194" w:hanging="200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Комплектуется: Автономный </w:t>
            </w:r>
            <w:proofErr w:type="spellStart"/>
            <w:r w:rsidRPr="00B84F01">
              <w:rPr>
                <w:sz w:val="20"/>
                <w:lang w:val="ru-RU"/>
              </w:rPr>
              <w:t>отопитель</w:t>
            </w:r>
            <w:proofErr w:type="spellEnd"/>
            <w:r w:rsidRPr="00B84F01">
              <w:rPr>
                <w:sz w:val="20"/>
                <w:lang w:val="ru-RU"/>
              </w:rPr>
              <w:t xml:space="preserve"> кабины в кабине оператора</w:t>
            </w:r>
          </w:p>
        </w:tc>
      </w:tr>
      <w:tr w:rsidR="001A3542" w:rsidRPr="00A518BF">
        <w:trPr>
          <w:trHeight w:val="688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5.7.3.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spacing w:before="1" w:line="230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Топливный фильтр с отделителем воды (фильтр-сепаратор с системой подогрева топлива);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456" w:right="180" w:hanging="2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Комплектуется: Топливный фильтр с отделителем воды (фильтр-сепаратор с системой подогрева топлива);</w:t>
            </w:r>
          </w:p>
        </w:tc>
      </w:tr>
      <w:tr w:rsidR="001A3542" w:rsidRPr="00A518BF">
        <w:trPr>
          <w:trHeight w:val="916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5.7.4.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ind w:left="4" w:right="-2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Утепление отсека ДВС (Сертифицированный, негорючий,</w:t>
            </w:r>
          </w:p>
          <w:p w:rsidR="001A3542" w:rsidRPr="00B84F01" w:rsidRDefault="00C8338C">
            <w:pPr>
              <w:pStyle w:val="TableParagraph"/>
              <w:spacing w:before="3" w:line="228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масло- </w:t>
            </w:r>
            <w:proofErr w:type="spellStart"/>
            <w:r w:rsidRPr="00B84F01">
              <w:rPr>
                <w:sz w:val="20"/>
                <w:lang w:val="ru-RU"/>
              </w:rPr>
              <w:t>морозо</w:t>
            </w:r>
            <w:proofErr w:type="spellEnd"/>
            <w:r w:rsidRPr="00B84F01">
              <w:rPr>
                <w:sz w:val="20"/>
                <w:lang w:val="ru-RU"/>
              </w:rPr>
              <w:t>- стойкий чехол на капот)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ind w:left="105" w:right="101" w:firstLine="1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Комплектуется: Утепление отсека ДВС (Сертифицированный,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негорючий,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масло-</w:t>
            </w:r>
            <w:r w:rsidRPr="00B84F01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B84F01">
              <w:rPr>
                <w:sz w:val="20"/>
                <w:lang w:val="ru-RU"/>
              </w:rPr>
              <w:t>морозо</w:t>
            </w:r>
            <w:proofErr w:type="spellEnd"/>
            <w:r w:rsidRPr="00B84F01">
              <w:rPr>
                <w:sz w:val="20"/>
                <w:lang w:val="ru-RU"/>
              </w:rPr>
              <w:t>-</w:t>
            </w:r>
            <w:r w:rsidRPr="00B84F01">
              <w:rPr>
                <w:spacing w:val="-1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 xml:space="preserve">стойкий </w:t>
            </w:r>
            <w:r w:rsidRPr="00B84F01">
              <w:rPr>
                <w:spacing w:val="-3"/>
                <w:sz w:val="20"/>
                <w:lang w:val="ru-RU"/>
              </w:rPr>
              <w:t xml:space="preserve">чехол </w:t>
            </w:r>
            <w:r w:rsidRPr="00B84F01">
              <w:rPr>
                <w:sz w:val="20"/>
                <w:lang w:val="ru-RU"/>
              </w:rPr>
              <w:t>на</w:t>
            </w:r>
            <w:r w:rsidRPr="00B84F01">
              <w:rPr>
                <w:spacing w:val="1"/>
                <w:sz w:val="20"/>
                <w:lang w:val="ru-RU"/>
              </w:rPr>
              <w:t xml:space="preserve"> </w:t>
            </w:r>
            <w:r w:rsidRPr="00B84F01">
              <w:rPr>
                <w:spacing w:val="-2"/>
                <w:sz w:val="20"/>
                <w:lang w:val="ru-RU"/>
              </w:rPr>
              <w:t>капот)</w:t>
            </w:r>
          </w:p>
        </w:tc>
      </w:tr>
      <w:tr w:rsidR="001A3542" w:rsidRPr="00A518BF">
        <w:trPr>
          <w:trHeight w:val="458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5.7.5.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spacing w:line="230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Остекление кабины «ХЛ»: двойной стеклопакет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A3542" w:rsidRPr="00A518BF">
        <w:trPr>
          <w:trHeight w:val="1377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5.7.6.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spacing w:line="228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Утепление и обогрев отсека АКБ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spacing w:line="228" w:lineRule="exact"/>
              <w:ind w:left="2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 «Утепление и обогрев отсека АКБ»:</w:t>
            </w:r>
          </w:p>
          <w:p w:rsidR="001A3542" w:rsidRPr="00B84F01" w:rsidRDefault="00C8338C">
            <w:pPr>
              <w:pStyle w:val="TableParagraph"/>
              <w:ind w:left="2" w:right="150" w:firstLine="708"/>
              <w:rPr>
                <w:sz w:val="20"/>
                <w:lang w:val="ru-RU"/>
              </w:rPr>
            </w:pPr>
            <w:proofErr w:type="spellStart"/>
            <w:r w:rsidRPr="00B84F01">
              <w:rPr>
                <w:sz w:val="20"/>
                <w:lang w:val="ru-RU"/>
              </w:rPr>
              <w:t>Термозащита</w:t>
            </w:r>
            <w:proofErr w:type="spellEnd"/>
            <w:r w:rsidRPr="00B84F01">
              <w:rPr>
                <w:sz w:val="20"/>
                <w:lang w:val="ru-RU"/>
              </w:rPr>
              <w:t xml:space="preserve"> грузовая первого </w:t>
            </w:r>
            <w:proofErr w:type="gramStart"/>
            <w:r w:rsidRPr="00B84F01">
              <w:rPr>
                <w:sz w:val="20"/>
                <w:lang w:val="ru-RU"/>
              </w:rPr>
              <w:t>размера(</w:t>
            </w:r>
            <w:proofErr w:type="gramEnd"/>
            <w:r w:rsidRPr="00B84F01">
              <w:rPr>
                <w:sz w:val="20"/>
                <w:lang w:val="ru-RU"/>
              </w:rPr>
              <w:t>отдельный термос и крышка для 1-й АКБ) 513</w:t>
            </w:r>
            <w:r>
              <w:rPr>
                <w:sz w:val="20"/>
              </w:rPr>
              <w:t>x</w:t>
            </w:r>
            <w:r w:rsidRPr="00B84F01">
              <w:rPr>
                <w:sz w:val="20"/>
                <w:lang w:val="ru-RU"/>
              </w:rPr>
              <w:t>222</w:t>
            </w:r>
            <w:r>
              <w:rPr>
                <w:sz w:val="20"/>
              </w:rPr>
              <w:t>x</w:t>
            </w:r>
            <w:r w:rsidRPr="00B84F01">
              <w:rPr>
                <w:sz w:val="20"/>
                <w:lang w:val="ru-RU"/>
              </w:rPr>
              <w:t>200</w:t>
            </w:r>
          </w:p>
          <w:p w:rsidR="001A3542" w:rsidRPr="00B84F01" w:rsidRDefault="00C8338C">
            <w:pPr>
              <w:pStyle w:val="TableParagraph"/>
              <w:spacing w:before="1"/>
              <w:ind w:left="71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Нагреватель с терморегулятором (с двумя нагрева-</w:t>
            </w:r>
          </w:p>
          <w:p w:rsidR="001A3542" w:rsidRPr="00B84F01" w:rsidRDefault="00C8338C">
            <w:pPr>
              <w:pStyle w:val="TableParagraph"/>
              <w:spacing w:before="5" w:line="228" w:lineRule="exact"/>
              <w:ind w:left="2" w:right="401"/>
              <w:rPr>
                <w:sz w:val="20"/>
                <w:lang w:val="ru-RU"/>
              </w:rPr>
            </w:pPr>
            <w:proofErr w:type="spellStart"/>
            <w:r w:rsidRPr="00B84F01">
              <w:rPr>
                <w:sz w:val="20"/>
                <w:lang w:val="ru-RU"/>
              </w:rPr>
              <w:t>тельнми</w:t>
            </w:r>
            <w:proofErr w:type="spellEnd"/>
            <w:r w:rsidRPr="00B84F01">
              <w:rPr>
                <w:sz w:val="20"/>
                <w:lang w:val="ru-RU"/>
              </w:rPr>
              <w:t xml:space="preserve"> пластинами) для 1-й АКБ (430*150) (2 системы нагрева)</w:t>
            </w:r>
          </w:p>
        </w:tc>
      </w:tr>
      <w:tr w:rsidR="001A3542" w:rsidRPr="00A518BF">
        <w:trPr>
          <w:trHeight w:val="918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5.7.7.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РВД в исполнении для эксплуатации в условиях</w:t>
            </w:r>
          </w:p>
          <w:p w:rsidR="001A3542" w:rsidRDefault="00C8338C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Крайнего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севера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281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spacing w:line="230" w:lineRule="exact"/>
              <w:ind w:left="45" w:right="41" w:hanging="3"/>
              <w:jc w:val="center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РВД (основные магистрали), </w:t>
            </w:r>
            <w:r w:rsidRPr="00B84F01">
              <w:rPr>
                <w:spacing w:val="-3"/>
                <w:sz w:val="20"/>
                <w:lang w:val="ru-RU"/>
              </w:rPr>
              <w:t xml:space="preserve">Уплотнение буксы, </w:t>
            </w:r>
            <w:r w:rsidRPr="00B84F01">
              <w:rPr>
                <w:sz w:val="20"/>
                <w:lang w:val="ru-RU"/>
              </w:rPr>
              <w:t xml:space="preserve">поршня всех гидроцилиндров, уплотнительных </w:t>
            </w:r>
            <w:r w:rsidRPr="00B84F01">
              <w:rPr>
                <w:spacing w:val="-3"/>
                <w:sz w:val="20"/>
                <w:lang w:val="ru-RU"/>
              </w:rPr>
              <w:t xml:space="preserve">колец </w:t>
            </w:r>
            <w:r w:rsidRPr="00B84F01">
              <w:rPr>
                <w:sz w:val="20"/>
                <w:lang w:val="ru-RU"/>
              </w:rPr>
              <w:t>гидросистемы изготовлены из материалов для эксплуатации при низких температурах (до -50°С);</w:t>
            </w:r>
          </w:p>
        </w:tc>
      </w:tr>
      <w:tr w:rsidR="001A3542" w:rsidRPr="00A518BF">
        <w:trPr>
          <w:trHeight w:val="459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5.7.8.</w:t>
            </w:r>
          </w:p>
        </w:tc>
        <w:tc>
          <w:tcPr>
            <w:tcW w:w="2979" w:type="dxa"/>
          </w:tcPr>
          <w:p w:rsidR="001A3542" w:rsidRPr="00B84F01" w:rsidRDefault="00C8338C">
            <w:pPr>
              <w:pStyle w:val="TableParagraph"/>
              <w:spacing w:before="1" w:line="230" w:lineRule="exact"/>
              <w:ind w:left="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Заправка маслами и ОЖ в исполнении «ХЛ» («Арктика»)</w:t>
            </w:r>
          </w:p>
        </w:tc>
        <w:tc>
          <w:tcPr>
            <w:tcW w:w="2281" w:type="dxa"/>
          </w:tcPr>
          <w:p w:rsidR="001A3542" w:rsidRPr="00B84F01" w:rsidRDefault="001A354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spacing w:line="229" w:lineRule="exact"/>
              <w:ind w:left="691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Комплектуется: ОЖ, ГСМ и Масла «Арктик»</w:t>
            </w:r>
          </w:p>
        </w:tc>
      </w:tr>
      <w:tr w:rsidR="001A3542">
        <w:trPr>
          <w:trHeight w:val="456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5.7.9.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spacing w:before="2" w:line="228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Дополнительный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обогреватель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лобового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стекла</w:t>
            </w:r>
            <w:proofErr w:type="spellEnd"/>
          </w:p>
        </w:tc>
        <w:tc>
          <w:tcPr>
            <w:tcW w:w="2281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A3542" w:rsidRDefault="00C8338C">
            <w:pPr>
              <w:pStyle w:val="TableParagraph"/>
              <w:spacing w:before="2" w:line="228" w:lineRule="exact"/>
              <w:ind w:left="1666" w:hanging="1467"/>
              <w:rPr>
                <w:sz w:val="20"/>
              </w:rPr>
            </w:pPr>
            <w:r w:rsidRPr="00B84F01">
              <w:rPr>
                <w:sz w:val="20"/>
                <w:lang w:val="ru-RU"/>
              </w:rPr>
              <w:t xml:space="preserve">Комплектуется: Дополнительный обогреватель лобового стекла.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менее</w:t>
            </w:r>
            <w:proofErr w:type="spellEnd"/>
            <w:r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3542" w:rsidRPr="00A518BF">
        <w:trPr>
          <w:trHeight w:val="458"/>
        </w:trPr>
        <w:tc>
          <w:tcPr>
            <w:tcW w:w="701" w:type="dxa"/>
          </w:tcPr>
          <w:p w:rsidR="001A3542" w:rsidRDefault="00C8338C">
            <w:pPr>
              <w:pStyle w:val="TableParagraph"/>
              <w:spacing w:line="228" w:lineRule="exact"/>
              <w:ind w:left="47"/>
              <w:rPr>
                <w:sz w:val="20"/>
              </w:rPr>
            </w:pPr>
            <w:r>
              <w:rPr>
                <w:w w:val="110"/>
                <w:sz w:val="20"/>
              </w:rPr>
              <w:t>5.7.10.</w:t>
            </w:r>
          </w:p>
        </w:tc>
        <w:tc>
          <w:tcPr>
            <w:tcW w:w="2979" w:type="dxa"/>
          </w:tcPr>
          <w:p w:rsidR="001A3542" w:rsidRDefault="00C8338C">
            <w:pPr>
              <w:pStyle w:val="TableParagraph"/>
              <w:spacing w:before="1" w:line="230" w:lineRule="exact"/>
              <w:ind w:left="4" w:right="755"/>
              <w:rPr>
                <w:sz w:val="20"/>
              </w:rPr>
            </w:pPr>
            <w:proofErr w:type="spellStart"/>
            <w:r>
              <w:rPr>
                <w:sz w:val="20"/>
              </w:rPr>
              <w:t>Дополнительный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обогрев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топливных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магистралей</w:t>
            </w:r>
            <w:proofErr w:type="spellEnd"/>
          </w:p>
        </w:tc>
        <w:tc>
          <w:tcPr>
            <w:tcW w:w="2281" w:type="dxa"/>
          </w:tcPr>
          <w:p w:rsidR="001A3542" w:rsidRDefault="001A3542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</w:tcPr>
          <w:p w:rsidR="001A3542" w:rsidRPr="00B84F01" w:rsidRDefault="00C8338C">
            <w:pPr>
              <w:pStyle w:val="TableParagraph"/>
              <w:spacing w:before="1" w:line="230" w:lineRule="exact"/>
              <w:ind w:left="2086" w:hanging="172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Комплектуется: дополнительный обогрев топливных магистралей</w:t>
            </w:r>
          </w:p>
        </w:tc>
      </w:tr>
    </w:tbl>
    <w:p w:rsidR="001A3542" w:rsidRPr="00B84F01" w:rsidRDefault="001A3542">
      <w:pPr>
        <w:spacing w:line="230" w:lineRule="exact"/>
        <w:rPr>
          <w:sz w:val="20"/>
          <w:lang w:val="ru-RU"/>
        </w:rPr>
        <w:sectPr w:rsidR="001A3542" w:rsidRPr="00B84F01">
          <w:pgSz w:w="11910" w:h="16840"/>
          <w:pgMar w:top="260" w:right="0" w:bottom="280" w:left="320" w:header="720" w:footer="720" w:gutter="0"/>
          <w:cols w:space="720"/>
        </w:sectPr>
      </w:pPr>
    </w:p>
    <w:p w:rsidR="001A3542" w:rsidRPr="00B84F01" w:rsidRDefault="001A3542">
      <w:pPr>
        <w:spacing w:before="65" w:after="51"/>
        <w:ind w:left="636" w:right="492"/>
        <w:jc w:val="center"/>
        <w:rPr>
          <w:b/>
          <w:sz w:val="20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556"/>
        <w:gridCol w:w="4819"/>
      </w:tblGrid>
      <w:tr w:rsidR="001A3542">
        <w:trPr>
          <w:trHeight w:val="690"/>
        </w:trPr>
        <w:tc>
          <w:tcPr>
            <w:tcW w:w="3684" w:type="dxa"/>
          </w:tcPr>
          <w:p w:rsidR="001A3542" w:rsidRDefault="00C8338C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параметра</w:t>
            </w:r>
            <w:proofErr w:type="spellEnd"/>
          </w:p>
        </w:tc>
        <w:tc>
          <w:tcPr>
            <w:tcW w:w="2556" w:type="dxa"/>
          </w:tcPr>
          <w:p w:rsidR="001A3542" w:rsidRDefault="00C8338C">
            <w:pPr>
              <w:pStyle w:val="TableParagraph"/>
              <w:spacing w:line="230" w:lineRule="atLeast"/>
              <w:ind w:left="259" w:right="24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Требуемые</w:t>
            </w:r>
            <w:proofErr w:type="spellEnd"/>
            <w:r>
              <w:rPr>
                <w:b/>
                <w:i/>
                <w:sz w:val="20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параметры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(</w:t>
            </w:r>
            <w:proofErr w:type="spellStart"/>
            <w:r>
              <w:rPr>
                <w:b/>
                <w:i/>
                <w:sz w:val="20"/>
                <w:shd w:val="clear" w:color="auto" w:fill="FFFF00"/>
              </w:rPr>
              <w:t>Заполняется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  <w:shd w:val="clear" w:color="auto" w:fill="FFFF00"/>
              </w:rPr>
              <w:t>ЗАКАЗЧИКОМ)</w:t>
            </w:r>
          </w:p>
        </w:tc>
        <w:tc>
          <w:tcPr>
            <w:tcW w:w="4819" w:type="dxa"/>
          </w:tcPr>
          <w:p w:rsidR="001A3542" w:rsidRDefault="00C8338C">
            <w:pPr>
              <w:pStyle w:val="TableParagraph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Предложение</w:t>
            </w:r>
            <w:proofErr w:type="spellEnd"/>
            <w:r>
              <w:rPr>
                <w:b/>
                <w:sz w:val="20"/>
              </w:rPr>
              <w:t xml:space="preserve"> ПОСТАВЩИКА</w:t>
            </w:r>
          </w:p>
        </w:tc>
      </w:tr>
      <w:tr w:rsidR="001A3542" w:rsidRPr="00A518BF">
        <w:trPr>
          <w:trHeight w:val="688"/>
        </w:trPr>
        <w:tc>
          <w:tcPr>
            <w:tcW w:w="3684" w:type="dxa"/>
          </w:tcPr>
          <w:p w:rsidR="001A3542" w:rsidRPr="00B84F01" w:rsidRDefault="00C8338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- двумя огнетушителями марки ОУ-3 с</w:t>
            </w:r>
          </w:p>
          <w:p w:rsidR="001A3542" w:rsidRPr="00B84F01" w:rsidRDefault="00C8338C">
            <w:pPr>
              <w:pStyle w:val="TableParagraph"/>
              <w:spacing w:before="5" w:line="228" w:lineRule="exact"/>
              <w:ind w:left="107" w:right="37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кронштейном транспортным </w:t>
            </w:r>
            <w:proofErr w:type="gramStart"/>
            <w:r w:rsidRPr="00B84F01">
              <w:rPr>
                <w:sz w:val="20"/>
                <w:lang w:val="ru-RU"/>
              </w:rPr>
              <w:t xml:space="preserve">усилен- </w:t>
            </w:r>
            <w:proofErr w:type="spellStart"/>
            <w:r w:rsidRPr="00B84F01">
              <w:rPr>
                <w:sz w:val="20"/>
                <w:lang w:val="ru-RU"/>
              </w:rPr>
              <w:t>ным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 и местами для их установки;</w:t>
            </w:r>
          </w:p>
        </w:tc>
        <w:tc>
          <w:tcPr>
            <w:tcW w:w="255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19" w:type="dxa"/>
          </w:tcPr>
          <w:p w:rsidR="001A3542" w:rsidRPr="00B84F01" w:rsidRDefault="00C8338C">
            <w:pPr>
              <w:pStyle w:val="TableParagraph"/>
              <w:ind w:left="10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- двумя огнетушителями марки ОУ-3 с кронштейном</w:t>
            </w:r>
          </w:p>
          <w:p w:rsidR="001A3542" w:rsidRPr="00B84F01" w:rsidRDefault="00C8338C">
            <w:pPr>
              <w:pStyle w:val="TableParagraph"/>
              <w:spacing w:before="5" w:line="228" w:lineRule="exact"/>
              <w:ind w:left="10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транспортным усиленным и местами для их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установ</w:t>
            </w:r>
            <w:proofErr w:type="spellEnd"/>
            <w:r w:rsidRPr="00B84F01">
              <w:rPr>
                <w:sz w:val="20"/>
                <w:lang w:val="ru-RU"/>
              </w:rPr>
              <w:t xml:space="preserve">- </w:t>
            </w:r>
            <w:proofErr w:type="spellStart"/>
            <w:r w:rsidRPr="00B84F01">
              <w:rPr>
                <w:sz w:val="20"/>
                <w:lang w:val="ru-RU"/>
              </w:rPr>
              <w:t>ки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>;</w:t>
            </w:r>
          </w:p>
        </w:tc>
      </w:tr>
      <w:tr w:rsidR="001A3542" w:rsidRPr="00A518BF">
        <w:trPr>
          <w:trHeight w:val="687"/>
        </w:trPr>
        <w:tc>
          <w:tcPr>
            <w:tcW w:w="3684" w:type="dxa"/>
          </w:tcPr>
          <w:p w:rsidR="001A3542" w:rsidRPr="00B84F01" w:rsidRDefault="00C8338C">
            <w:pPr>
              <w:pStyle w:val="TableParagraph"/>
              <w:spacing w:line="230" w:lineRule="exact"/>
              <w:ind w:left="107" w:right="28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- знак аварийной остановки – 1 шт.; знак аварийной остановки со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светоди</w:t>
            </w:r>
            <w:proofErr w:type="spellEnd"/>
            <w:r w:rsidRPr="00B84F01">
              <w:rPr>
                <w:sz w:val="20"/>
                <w:lang w:val="ru-RU"/>
              </w:rPr>
              <w:t>- одной</w:t>
            </w:r>
            <w:proofErr w:type="gramEnd"/>
            <w:r w:rsidRPr="00B84F01">
              <w:rPr>
                <w:sz w:val="20"/>
                <w:lang w:val="ru-RU"/>
              </w:rPr>
              <w:t xml:space="preserve"> подсветкой - 1 шт.</w:t>
            </w:r>
          </w:p>
        </w:tc>
        <w:tc>
          <w:tcPr>
            <w:tcW w:w="255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19" w:type="dxa"/>
          </w:tcPr>
          <w:p w:rsidR="001A3542" w:rsidRPr="00B84F01" w:rsidRDefault="00C8338C">
            <w:pPr>
              <w:pStyle w:val="TableParagraph"/>
              <w:spacing w:line="230" w:lineRule="exact"/>
              <w:ind w:left="105" w:right="198"/>
              <w:jc w:val="bot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Комплектуется. - знак аварийной остановки – 1 шт.; знак аварийной остановки со светодиодной </w:t>
            </w:r>
            <w:proofErr w:type="gramStart"/>
            <w:r w:rsidRPr="00B84F01">
              <w:rPr>
                <w:sz w:val="20"/>
                <w:lang w:val="ru-RU"/>
              </w:rPr>
              <w:t>подсвет- кой</w:t>
            </w:r>
            <w:proofErr w:type="gramEnd"/>
            <w:r w:rsidRPr="00B84F01">
              <w:rPr>
                <w:sz w:val="20"/>
                <w:lang w:val="ru-RU"/>
              </w:rPr>
              <w:t xml:space="preserve"> - 1 шт.</w:t>
            </w:r>
          </w:p>
        </w:tc>
      </w:tr>
      <w:tr w:rsidR="001A3542">
        <w:trPr>
          <w:trHeight w:val="278"/>
        </w:trPr>
        <w:tc>
          <w:tcPr>
            <w:tcW w:w="3684" w:type="dxa"/>
          </w:tcPr>
          <w:p w:rsidR="001A3542" w:rsidRDefault="00C8338C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аптечкой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медицинской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2556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4819" w:type="dxa"/>
          </w:tcPr>
          <w:p w:rsidR="001A3542" w:rsidRDefault="00C8338C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аптечкой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медицинской</w:t>
            </w:r>
            <w:proofErr w:type="spellEnd"/>
            <w:r>
              <w:rPr>
                <w:sz w:val="20"/>
              </w:rPr>
              <w:t>;</w:t>
            </w:r>
          </w:p>
        </w:tc>
      </w:tr>
      <w:tr w:rsidR="001A3542" w:rsidRPr="00A518BF">
        <w:trPr>
          <w:trHeight w:val="688"/>
        </w:trPr>
        <w:tc>
          <w:tcPr>
            <w:tcW w:w="3684" w:type="dxa"/>
          </w:tcPr>
          <w:p w:rsidR="001A3542" w:rsidRPr="00B84F01" w:rsidRDefault="00C8338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- двумя светодиодными </w:t>
            </w:r>
            <w:proofErr w:type="spellStart"/>
            <w:r w:rsidRPr="00B84F01">
              <w:rPr>
                <w:sz w:val="20"/>
                <w:lang w:val="ru-RU"/>
              </w:rPr>
              <w:t>проблесковы</w:t>
            </w:r>
            <w:proofErr w:type="spellEnd"/>
            <w:r w:rsidRPr="00B84F01">
              <w:rPr>
                <w:sz w:val="20"/>
                <w:lang w:val="ru-RU"/>
              </w:rPr>
              <w:t>-</w:t>
            </w:r>
          </w:p>
          <w:p w:rsidR="001A3542" w:rsidRPr="00B84F01" w:rsidRDefault="00C8338C">
            <w:pPr>
              <w:pStyle w:val="TableParagraph"/>
              <w:spacing w:before="5" w:line="228" w:lineRule="exact"/>
              <w:ind w:left="107" w:right="5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ми маячками желтого (оранжевого) цвета, установленными на кабине;</w:t>
            </w:r>
          </w:p>
        </w:tc>
        <w:tc>
          <w:tcPr>
            <w:tcW w:w="255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19" w:type="dxa"/>
          </w:tcPr>
          <w:p w:rsidR="001A3542" w:rsidRPr="00B84F01" w:rsidRDefault="00C8338C">
            <w:pPr>
              <w:pStyle w:val="TableParagraph"/>
              <w:spacing w:before="115"/>
              <w:ind w:left="10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Комплектуется. - двумя светодиодными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проблеско</w:t>
            </w:r>
            <w:proofErr w:type="spellEnd"/>
            <w:r w:rsidRPr="00B84F01">
              <w:rPr>
                <w:sz w:val="20"/>
                <w:lang w:val="ru-RU"/>
              </w:rPr>
              <w:t xml:space="preserve">- </w:t>
            </w:r>
            <w:proofErr w:type="spellStart"/>
            <w:r w:rsidRPr="00B84F01">
              <w:rPr>
                <w:sz w:val="20"/>
                <w:lang w:val="ru-RU"/>
              </w:rPr>
              <w:t>выми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 маячками желтого (оранжевого) цвета.</w:t>
            </w:r>
          </w:p>
        </w:tc>
      </w:tr>
      <w:tr w:rsidR="001A3542">
        <w:trPr>
          <w:trHeight w:val="558"/>
        </w:trPr>
        <w:tc>
          <w:tcPr>
            <w:tcW w:w="3684" w:type="dxa"/>
          </w:tcPr>
          <w:p w:rsidR="001A3542" w:rsidRPr="00B84F01" w:rsidRDefault="00C8338C">
            <w:pPr>
              <w:pStyle w:val="TableParagraph"/>
              <w:spacing w:before="48"/>
              <w:ind w:left="1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- противооткатными упорами - 2 шт. с местами для их установки;</w:t>
            </w:r>
          </w:p>
        </w:tc>
        <w:tc>
          <w:tcPr>
            <w:tcW w:w="255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19" w:type="dxa"/>
          </w:tcPr>
          <w:p w:rsidR="001A3542" w:rsidRDefault="00C8338C">
            <w:pPr>
              <w:pStyle w:val="TableParagraph"/>
              <w:spacing w:before="16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противооткатными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упорами</w:t>
            </w:r>
            <w:proofErr w:type="spellEnd"/>
            <w:r>
              <w:rPr>
                <w:sz w:val="20"/>
              </w:rPr>
              <w:t xml:space="preserve"> - 2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A3542" w:rsidRPr="00A518BF">
        <w:trPr>
          <w:trHeight w:val="558"/>
        </w:trPr>
        <w:tc>
          <w:tcPr>
            <w:tcW w:w="3684" w:type="dxa"/>
          </w:tcPr>
          <w:p w:rsidR="001A3542" w:rsidRPr="00B84F01" w:rsidRDefault="00C8338C">
            <w:pPr>
              <w:pStyle w:val="TableParagraph"/>
              <w:spacing w:before="50"/>
              <w:ind w:left="107" w:right="12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- двумя зеркалами заднего вида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снару</w:t>
            </w:r>
            <w:proofErr w:type="spellEnd"/>
            <w:r w:rsidRPr="00B84F01">
              <w:rPr>
                <w:sz w:val="20"/>
                <w:lang w:val="ru-RU"/>
              </w:rPr>
              <w:t xml:space="preserve">- </w:t>
            </w:r>
            <w:proofErr w:type="spellStart"/>
            <w:r w:rsidRPr="00B84F01">
              <w:rPr>
                <w:sz w:val="20"/>
                <w:lang w:val="ru-RU"/>
              </w:rPr>
              <w:t>жи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 и одним внутри кабины;</w:t>
            </w:r>
          </w:p>
        </w:tc>
        <w:tc>
          <w:tcPr>
            <w:tcW w:w="255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19" w:type="dxa"/>
          </w:tcPr>
          <w:p w:rsidR="001A3542" w:rsidRPr="00B84F01" w:rsidRDefault="00C8338C">
            <w:pPr>
              <w:pStyle w:val="TableParagraph"/>
              <w:spacing w:before="51"/>
              <w:ind w:left="10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- двумя зеркалами заднего вида снаружи и одним внутри кабины;</w:t>
            </w:r>
          </w:p>
        </w:tc>
      </w:tr>
      <w:tr w:rsidR="001A3542" w:rsidRPr="00A518BF">
        <w:trPr>
          <w:trHeight w:val="561"/>
        </w:trPr>
        <w:tc>
          <w:tcPr>
            <w:tcW w:w="3684" w:type="dxa"/>
          </w:tcPr>
          <w:p w:rsidR="001A3542" w:rsidRPr="00B84F01" w:rsidRDefault="00C8338C">
            <w:pPr>
              <w:pStyle w:val="TableParagraph"/>
              <w:spacing w:before="50"/>
              <w:ind w:left="107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- звуковым прерывистым сигналом при движении задним ходом;</w:t>
            </w:r>
          </w:p>
        </w:tc>
        <w:tc>
          <w:tcPr>
            <w:tcW w:w="255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19" w:type="dxa"/>
          </w:tcPr>
          <w:p w:rsidR="001A3542" w:rsidRPr="00B84F01" w:rsidRDefault="00C8338C">
            <w:pPr>
              <w:pStyle w:val="TableParagraph"/>
              <w:spacing w:before="51"/>
              <w:ind w:left="10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- звуковым прерывистым сигналом при движении задним ходом;</w:t>
            </w:r>
          </w:p>
        </w:tc>
      </w:tr>
      <w:tr w:rsidR="001A3542" w:rsidRPr="00A518BF">
        <w:trPr>
          <w:trHeight w:val="1840"/>
        </w:trPr>
        <w:tc>
          <w:tcPr>
            <w:tcW w:w="3684" w:type="dxa"/>
          </w:tcPr>
          <w:p w:rsidR="001A3542" w:rsidRPr="00B84F01" w:rsidRDefault="00C8338C">
            <w:pPr>
              <w:pStyle w:val="TableParagraph"/>
              <w:ind w:left="107" w:right="12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- ремонтным инструментом, </w:t>
            </w:r>
            <w:proofErr w:type="gramStart"/>
            <w:r w:rsidRPr="00B84F01">
              <w:rPr>
                <w:sz w:val="20"/>
                <w:lang w:val="ru-RU"/>
              </w:rPr>
              <w:t xml:space="preserve">монтаж- </w:t>
            </w:r>
            <w:proofErr w:type="spellStart"/>
            <w:r w:rsidRPr="00B84F01">
              <w:rPr>
                <w:sz w:val="20"/>
                <w:lang w:val="ru-RU"/>
              </w:rPr>
              <w:t>ными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 приспособлениями, </w:t>
            </w:r>
            <w:proofErr w:type="spellStart"/>
            <w:r w:rsidRPr="00B84F01">
              <w:rPr>
                <w:sz w:val="20"/>
                <w:lang w:val="ru-RU"/>
              </w:rPr>
              <w:t>принадлеж</w:t>
            </w:r>
            <w:proofErr w:type="spellEnd"/>
            <w:r w:rsidRPr="00B84F01">
              <w:rPr>
                <w:sz w:val="20"/>
                <w:lang w:val="ru-RU"/>
              </w:rPr>
              <w:t xml:space="preserve">- </w:t>
            </w:r>
            <w:proofErr w:type="spellStart"/>
            <w:r w:rsidRPr="00B84F01">
              <w:rPr>
                <w:sz w:val="20"/>
                <w:lang w:val="ru-RU"/>
              </w:rPr>
              <w:t>ностями</w:t>
            </w:r>
            <w:proofErr w:type="spellEnd"/>
            <w:r w:rsidRPr="00B84F01">
              <w:rPr>
                <w:sz w:val="20"/>
                <w:lang w:val="ru-RU"/>
              </w:rPr>
              <w:t xml:space="preserve"> для проведения технического обслуживания и ремонта погрузчика и навесного оборудования, </w:t>
            </w:r>
            <w:proofErr w:type="spellStart"/>
            <w:r w:rsidRPr="00B84F01">
              <w:rPr>
                <w:sz w:val="20"/>
                <w:lang w:val="ru-RU"/>
              </w:rPr>
              <w:t>предваритель</w:t>
            </w:r>
            <w:proofErr w:type="spellEnd"/>
            <w:r w:rsidRPr="00B84F01">
              <w:rPr>
                <w:sz w:val="20"/>
                <w:lang w:val="ru-RU"/>
              </w:rPr>
              <w:t xml:space="preserve">- но согласованный с техническими </w:t>
            </w:r>
            <w:proofErr w:type="spellStart"/>
            <w:r w:rsidRPr="00B84F01">
              <w:rPr>
                <w:sz w:val="20"/>
                <w:lang w:val="ru-RU"/>
              </w:rPr>
              <w:t>спе</w:t>
            </w:r>
            <w:proofErr w:type="spellEnd"/>
            <w:r w:rsidRPr="00B84F01">
              <w:rPr>
                <w:sz w:val="20"/>
                <w:lang w:val="ru-RU"/>
              </w:rPr>
              <w:t>-</w:t>
            </w:r>
          </w:p>
          <w:p w:rsidR="001A3542" w:rsidRPr="00B84F01" w:rsidRDefault="00C8338C">
            <w:pPr>
              <w:pStyle w:val="TableParagraph"/>
              <w:spacing w:line="230" w:lineRule="atLeast"/>
              <w:ind w:left="107" w:right="295"/>
              <w:rPr>
                <w:sz w:val="20"/>
                <w:lang w:val="ru-RU"/>
              </w:rPr>
            </w:pPr>
            <w:proofErr w:type="spellStart"/>
            <w:r w:rsidRPr="00B84F01">
              <w:rPr>
                <w:sz w:val="20"/>
                <w:lang w:val="ru-RU"/>
              </w:rPr>
              <w:t>циалистами</w:t>
            </w:r>
            <w:proofErr w:type="spellEnd"/>
            <w:r w:rsidRPr="00B84F01">
              <w:rPr>
                <w:sz w:val="20"/>
                <w:lang w:val="ru-RU"/>
              </w:rPr>
              <w:t xml:space="preserve"> ОГОК по номенклатуре и количеству;</w:t>
            </w:r>
          </w:p>
        </w:tc>
        <w:tc>
          <w:tcPr>
            <w:tcW w:w="2556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19" w:type="dxa"/>
          </w:tcPr>
          <w:p w:rsidR="001A3542" w:rsidRPr="00B84F01" w:rsidRDefault="001A354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1A3542" w:rsidRPr="00B84F01" w:rsidRDefault="00C8338C">
            <w:pPr>
              <w:pStyle w:val="TableParagraph"/>
              <w:ind w:left="105" w:right="144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- ремонтным инструментом, монтажными </w:t>
            </w:r>
            <w:proofErr w:type="spellStart"/>
            <w:proofErr w:type="gramStart"/>
            <w:r w:rsidRPr="00B84F01">
              <w:rPr>
                <w:sz w:val="20"/>
                <w:lang w:val="ru-RU"/>
              </w:rPr>
              <w:t>приспо</w:t>
            </w:r>
            <w:proofErr w:type="spellEnd"/>
            <w:r w:rsidRPr="00B84F01">
              <w:rPr>
                <w:sz w:val="20"/>
                <w:lang w:val="ru-RU"/>
              </w:rPr>
              <w:t xml:space="preserve">- </w:t>
            </w:r>
            <w:proofErr w:type="spellStart"/>
            <w:r w:rsidRPr="00B84F01">
              <w:rPr>
                <w:sz w:val="20"/>
                <w:lang w:val="ru-RU"/>
              </w:rPr>
              <w:t>соблениями</w:t>
            </w:r>
            <w:proofErr w:type="spellEnd"/>
            <w:proofErr w:type="gramEnd"/>
            <w:r w:rsidRPr="00B84F01">
              <w:rPr>
                <w:sz w:val="20"/>
                <w:lang w:val="ru-RU"/>
              </w:rPr>
              <w:t xml:space="preserve">, принадлежностями для проведения тех- </w:t>
            </w:r>
            <w:proofErr w:type="spellStart"/>
            <w:r w:rsidRPr="00B84F01">
              <w:rPr>
                <w:sz w:val="20"/>
                <w:lang w:val="ru-RU"/>
              </w:rPr>
              <w:t>нического</w:t>
            </w:r>
            <w:proofErr w:type="spellEnd"/>
            <w:r w:rsidRPr="00B84F01">
              <w:rPr>
                <w:sz w:val="20"/>
                <w:lang w:val="ru-RU"/>
              </w:rPr>
              <w:t xml:space="preserve"> обслуживания и ремонта погрузчика и навесного оборудования, предварительно </w:t>
            </w:r>
            <w:proofErr w:type="spellStart"/>
            <w:r w:rsidRPr="00B84F01">
              <w:rPr>
                <w:sz w:val="20"/>
                <w:lang w:val="ru-RU"/>
              </w:rPr>
              <w:t>согласо</w:t>
            </w:r>
            <w:proofErr w:type="spellEnd"/>
            <w:r w:rsidRPr="00B84F01">
              <w:rPr>
                <w:sz w:val="20"/>
                <w:lang w:val="ru-RU"/>
              </w:rPr>
              <w:t>- ванный с техническими специалистами ОГОК по номенклатуре и количеству;</w:t>
            </w:r>
          </w:p>
        </w:tc>
      </w:tr>
    </w:tbl>
    <w:p w:rsidR="001A3542" w:rsidRPr="00B84F01" w:rsidRDefault="001A3542">
      <w:pPr>
        <w:pStyle w:val="a3"/>
        <w:spacing w:before="5"/>
        <w:rPr>
          <w:b/>
          <w:lang w:val="ru-RU"/>
        </w:rPr>
      </w:pPr>
    </w:p>
    <w:p w:rsidR="001A3542" w:rsidRDefault="00C8338C">
      <w:pPr>
        <w:spacing w:after="51"/>
        <w:ind w:left="637" w:right="492"/>
        <w:jc w:val="center"/>
        <w:rPr>
          <w:b/>
          <w:sz w:val="20"/>
        </w:rPr>
      </w:pPr>
      <w:proofErr w:type="spellStart"/>
      <w:r>
        <w:rPr>
          <w:b/>
          <w:sz w:val="20"/>
        </w:rPr>
        <w:t>Список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требуемой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документации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3272"/>
        <w:gridCol w:w="5103"/>
      </w:tblGrid>
      <w:tr w:rsidR="001A3542" w:rsidRPr="00A518BF">
        <w:trPr>
          <w:trHeight w:val="8049"/>
        </w:trPr>
        <w:tc>
          <w:tcPr>
            <w:tcW w:w="2818" w:type="dxa"/>
          </w:tcPr>
          <w:p w:rsidR="001A3542" w:rsidRDefault="00C8338C">
            <w:pPr>
              <w:pStyle w:val="TableParagraph"/>
              <w:ind w:left="4" w:right="17"/>
              <w:rPr>
                <w:sz w:val="20"/>
              </w:rPr>
            </w:pPr>
            <w:proofErr w:type="spellStart"/>
            <w:r>
              <w:rPr>
                <w:sz w:val="20"/>
              </w:rPr>
              <w:t>Требования</w:t>
            </w:r>
            <w:proofErr w:type="spellEnd"/>
            <w:r>
              <w:rPr>
                <w:sz w:val="20"/>
              </w:rPr>
              <w:t xml:space="preserve"> к </w:t>
            </w:r>
            <w:proofErr w:type="spellStart"/>
            <w:r>
              <w:rPr>
                <w:sz w:val="20"/>
              </w:rPr>
              <w:t>технической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документации</w:t>
            </w:r>
            <w:proofErr w:type="spellEnd"/>
          </w:p>
        </w:tc>
        <w:tc>
          <w:tcPr>
            <w:tcW w:w="3272" w:type="dxa"/>
          </w:tcPr>
          <w:p w:rsidR="001A3542" w:rsidRPr="00B84F01" w:rsidRDefault="001A3542">
            <w:pPr>
              <w:pStyle w:val="TableParagraph"/>
              <w:spacing w:before="1"/>
              <w:ind w:left="4" w:right="33"/>
              <w:rPr>
                <w:sz w:val="20"/>
                <w:lang w:val="ru-RU"/>
              </w:rPr>
            </w:pPr>
          </w:p>
        </w:tc>
        <w:tc>
          <w:tcPr>
            <w:tcW w:w="5103" w:type="dxa"/>
          </w:tcPr>
          <w:p w:rsidR="001A3542" w:rsidRPr="00B84F01" w:rsidRDefault="00C8338C">
            <w:pPr>
              <w:pStyle w:val="TableParagrap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Руководство по эксплуатации машины и его составных частей гидравлической, электрической систем; указаны в </w:t>
            </w:r>
            <w:proofErr w:type="spellStart"/>
            <w:r w:rsidRPr="00B84F01">
              <w:rPr>
                <w:sz w:val="20"/>
                <w:lang w:val="ru-RU"/>
              </w:rPr>
              <w:t>ТОиИЭ</w:t>
            </w:r>
            <w:proofErr w:type="spellEnd"/>
            <w:r w:rsidRPr="00B84F01">
              <w:rPr>
                <w:sz w:val="20"/>
                <w:lang w:val="ru-RU"/>
              </w:rPr>
              <w:t xml:space="preserve"> (ТЕХНИЧЕСКОЕ ОПИСАНИЕ И ИНСТРУКЦИЯ ПО ЭКСПЛУАТАЦИИ)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01"/>
              </w:tabs>
              <w:spacing w:line="229" w:lineRule="exact"/>
              <w:ind w:hanging="199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Техническое описание и инструкция по</w:t>
            </w:r>
            <w:r w:rsidRPr="00B84F01">
              <w:rPr>
                <w:spacing w:val="-1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эксплуатации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ind w:left="1" w:right="1357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Схемы принципиальные электрические</w:t>
            </w:r>
            <w:r w:rsidRPr="00B84F01">
              <w:rPr>
                <w:spacing w:val="-2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 гидравлические с</w:t>
            </w:r>
            <w:r w:rsidRPr="00B84F01">
              <w:rPr>
                <w:spacing w:val="-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описанием;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spacing w:before="1"/>
              <w:ind w:left="1" w:right="63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Описания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системы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охлаждения,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смазки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предпускового обогрева</w:t>
            </w:r>
            <w:r w:rsidRPr="00B84F01">
              <w:rPr>
                <w:spacing w:val="-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двигателя;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ind w:left="1" w:right="131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Инструкции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по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эксплуатации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Автономного</w:t>
            </w:r>
            <w:r w:rsidRPr="00B84F01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B84F01">
              <w:rPr>
                <w:sz w:val="20"/>
                <w:lang w:val="ru-RU"/>
              </w:rPr>
              <w:t>отопителя</w:t>
            </w:r>
            <w:proofErr w:type="spellEnd"/>
            <w:r w:rsidRPr="00B84F01">
              <w:rPr>
                <w:spacing w:val="-1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 Кондиционера"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ind w:left="1" w:right="338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Инструкция по </w:t>
            </w:r>
            <w:r w:rsidRPr="00B84F01">
              <w:rPr>
                <w:spacing w:val="-3"/>
                <w:sz w:val="20"/>
                <w:lang w:val="ru-RU"/>
              </w:rPr>
              <w:t xml:space="preserve">монтажу, </w:t>
            </w:r>
            <w:r w:rsidRPr="00B84F01">
              <w:rPr>
                <w:spacing w:val="-5"/>
                <w:sz w:val="20"/>
                <w:lang w:val="ru-RU"/>
              </w:rPr>
              <w:t xml:space="preserve">пуску, </w:t>
            </w:r>
            <w:r w:rsidRPr="00B84F01">
              <w:rPr>
                <w:sz w:val="20"/>
                <w:lang w:val="ru-RU"/>
              </w:rPr>
              <w:t xml:space="preserve">регулированию и </w:t>
            </w:r>
            <w:r w:rsidRPr="00B84F01">
              <w:rPr>
                <w:spacing w:val="-3"/>
                <w:sz w:val="20"/>
                <w:lang w:val="ru-RU"/>
              </w:rPr>
              <w:t xml:space="preserve">обкатке </w:t>
            </w:r>
            <w:r w:rsidRPr="00B84F01">
              <w:rPr>
                <w:sz w:val="20"/>
                <w:lang w:val="ru-RU"/>
              </w:rPr>
              <w:t xml:space="preserve">машины указаны в </w:t>
            </w:r>
            <w:proofErr w:type="spellStart"/>
            <w:r w:rsidRPr="00B84F01">
              <w:rPr>
                <w:sz w:val="20"/>
                <w:lang w:val="ru-RU"/>
              </w:rPr>
              <w:t>ТОиИЭ</w:t>
            </w:r>
            <w:proofErr w:type="spellEnd"/>
            <w:r w:rsidRPr="00B84F01">
              <w:rPr>
                <w:sz w:val="20"/>
                <w:lang w:val="ru-RU"/>
              </w:rPr>
              <w:t xml:space="preserve"> (ТЕХНИЧЕСКОЕ ОПИСАНИЕ И ИНСТРУКЦИЯ ПО</w:t>
            </w:r>
            <w:r w:rsidRPr="00B84F01">
              <w:rPr>
                <w:spacing w:val="-21"/>
                <w:sz w:val="20"/>
                <w:lang w:val="ru-RU"/>
              </w:rPr>
              <w:t xml:space="preserve"> </w:t>
            </w:r>
            <w:r w:rsidRPr="00B84F01">
              <w:rPr>
                <w:spacing w:val="-6"/>
                <w:sz w:val="20"/>
                <w:lang w:val="ru-RU"/>
              </w:rPr>
              <w:t>ЭКСПЛУАТАЦИИ)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spacing w:before="1"/>
              <w:ind w:left="1" w:right="350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Рекомендации по применению горюче-смазочных материалов</w:t>
            </w:r>
            <w:r w:rsidRPr="00B84F01">
              <w:rPr>
                <w:spacing w:val="-1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отечественного</w:t>
            </w:r>
            <w:r w:rsidRPr="00B84F01">
              <w:rPr>
                <w:spacing w:val="-1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</w:t>
            </w:r>
            <w:r w:rsidRPr="00B84F01">
              <w:rPr>
                <w:spacing w:val="-1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импортного</w:t>
            </w:r>
            <w:r w:rsidRPr="00B84F01">
              <w:rPr>
                <w:spacing w:val="-1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производства при эксплуатации</w:t>
            </w:r>
            <w:r w:rsidRPr="00B84F01">
              <w:rPr>
                <w:spacing w:val="-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машины;"</w:t>
            </w:r>
          </w:p>
          <w:p w:rsidR="001A3542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29" w:lineRule="exact"/>
              <w:ind w:left="253" w:hanging="252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Формуляр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паспорт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машины</w:t>
            </w:r>
            <w:proofErr w:type="spellEnd"/>
            <w:r>
              <w:rPr>
                <w:sz w:val="20"/>
              </w:rPr>
              <w:t>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1" w:right="22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Каталог деталей и сборочных единиц на машину и агрегаты в составе машины поставляется на электронном</w:t>
            </w:r>
            <w:r w:rsidRPr="00B84F01">
              <w:rPr>
                <w:spacing w:val="-2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 xml:space="preserve">и </w:t>
            </w:r>
            <w:r w:rsidRPr="00B84F01">
              <w:rPr>
                <w:spacing w:val="-3"/>
                <w:sz w:val="20"/>
                <w:lang w:val="ru-RU"/>
              </w:rPr>
              <w:t>бумажном</w:t>
            </w:r>
            <w:r w:rsidRPr="00B84F01">
              <w:rPr>
                <w:spacing w:val="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носителе.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03"/>
              </w:tabs>
              <w:ind w:left="1" w:right="492" w:firstLine="0"/>
              <w:jc w:val="bot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 xml:space="preserve">Нормы </w:t>
            </w:r>
            <w:r w:rsidRPr="00B84F01">
              <w:rPr>
                <w:spacing w:val="-3"/>
                <w:sz w:val="20"/>
                <w:lang w:val="ru-RU"/>
              </w:rPr>
              <w:t xml:space="preserve">расхода </w:t>
            </w:r>
            <w:r w:rsidRPr="00B84F01">
              <w:rPr>
                <w:sz w:val="20"/>
                <w:lang w:val="ru-RU"/>
              </w:rPr>
              <w:t>запасных частей и материалов</w:t>
            </w:r>
            <w:r w:rsidRPr="00B84F01">
              <w:rPr>
                <w:spacing w:val="-2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либо реестр нормативного срока службы основных узлов</w:t>
            </w:r>
            <w:r w:rsidRPr="00B84F01">
              <w:rPr>
                <w:spacing w:val="-2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 агрегатов до капитального</w:t>
            </w:r>
            <w:r w:rsidRPr="00B84F01">
              <w:rPr>
                <w:spacing w:val="-2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ремонта;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ind w:left="1" w:right="147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Ведомость комплекта запасных частей,</w:t>
            </w:r>
            <w:r w:rsidRPr="00B84F01">
              <w:rPr>
                <w:spacing w:val="-3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инструмента и принадлежностей;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ind w:left="1" w:right="902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Инструкции эксплуатационные</w:t>
            </w:r>
            <w:r w:rsidRPr="00B84F01">
              <w:rPr>
                <w:spacing w:val="-2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специальные: а) Инструкция по техническому</w:t>
            </w:r>
            <w:r w:rsidRPr="00B84F01">
              <w:rPr>
                <w:spacing w:val="-25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обслуживанию</w:t>
            </w:r>
          </w:p>
          <w:p w:rsidR="001A3542" w:rsidRPr="00B84F01" w:rsidRDefault="00C8338C">
            <w:pPr>
              <w:pStyle w:val="TableParagrap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(инструкция должна отражать пооперационный перечень выполнения работ по ТО; требования охраны труда и промышленной безопасности при выполнении ремонта; нормы времени на выполнение работ и трудоемкость выполнения работ);</w:t>
            </w:r>
          </w:p>
          <w:p w:rsidR="001A3542" w:rsidRPr="00B84F01" w:rsidRDefault="00C8338C">
            <w:pPr>
              <w:pStyle w:val="TableParagraph"/>
              <w:spacing w:before="2" w:line="230" w:lineRule="exact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б) Инструкция по ремонту узлов машины (инструкция должна отражать последовательность выполнения</w:t>
            </w:r>
          </w:p>
        </w:tc>
      </w:tr>
    </w:tbl>
    <w:p w:rsidR="001A3542" w:rsidRPr="00B84F01" w:rsidRDefault="001A3542">
      <w:pPr>
        <w:spacing w:line="230" w:lineRule="exact"/>
        <w:rPr>
          <w:sz w:val="20"/>
          <w:lang w:val="ru-RU"/>
        </w:rPr>
        <w:sectPr w:rsidR="001A3542" w:rsidRPr="00B84F01">
          <w:pgSz w:w="11910" w:h="16840"/>
          <w:pgMar w:top="2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3272"/>
        <w:gridCol w:w="5103"/>
      </w:tblGrid>
      <w:tr w:rsidR="001A3542" w:rsidRPr="00A518BF">
        <w:trPr>
          <w:trHeight w:val="4370"/>
        </w:trPr>
        <w:tc>
          <w:tcPr>
            <w:tcW w:w="2818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272" w:type="dxa"/>
          </w:tcPr>
          <w:p w:rsidR="001A3542" w:rsidRPr="00B84F01" w:rsidRDefault="001A35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103" w:type="dxa"/>
          </w:tcPr>
          <w:p w:rsidR="001A3542" w:rsidRPr="00B84F01" w:rsidRDefault="00C8338C">
            <w:pPr>
              <w:pStyle w:val="TableParagrap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ремонта; используемый инструмент и приспособления для ремонта; квалификационный состав персонала, выполняющего ремонт; требования охраны труда и промышленной безопасности при выполнении ремонта; нормы времени на выполнение работ и трудоемкость выполнения работ);</w:t>
            </w:r>
          </w:p>
          <w:p w:rsidR="001A3542" w:rsidRPr="00B84F01" w:rsidRDefault="00C8338C">
            <w:pPr>
              <w:pStyle w:val="TableParagraph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в)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Руководство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по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поиску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и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устранению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неисправностей;</w:t>
            </w:r>
          </w:p>
          <w:p w:rsidR="001A3542" w:rsidRPr="00B84F01" w:rsidRDefault="001A3542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1A3542" w:rsidRPr="00B84F01" w:rsidRDefault="00C8338C">
            <w:pPr>
              <w:pStyle w:val="TableParagraph"/>
              <w:numPr>
                <w:ilvl w:val="0"/>
                <w:numId w:val="1"/>
              </w:numPr>
              <w:tabs>
                <w:tab w:val="left" w:pos="117"/>
              </w:tabs>
              <w:ind w:right="96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Договор купли-продажи (3-ий экземпляр, для регистрации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в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органах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Гостехнадзора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синими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печатями), далее</w:t>
            </w:r>
            <w:r w:rsidRPr="00B84F01">
              <w:rPr>
                <w:spacing w:val="-1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ДКП;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1"/>
              </w:numPr>
              <w:tabs>
                <w:tab w:val="left" w:pos="119"/>
              </w:tabs>
              <w:ind w:right="139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Акт</w:t>
            </w:r>
            <w:r w:rsidRPr="00B84F01">
              <w:rPr>
                <w:spacing w:val="-9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приема-передачи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машины</w:t>
            </w:r>
            <w:r w:rsidRPr="00B84F01">
              <w:rPr>
                <w:spacing w:val="-6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синими</w:t>
            </w:r>
            <w:r w:rsidRPr="00B84F01">
              <w:rPr>
                <w:spacing w:val="-8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печатями,</w:t>
            </w:r>
            <w:r w:rsidRPr="00B84F01">
              <w:rPr>
                <w:spacing w:val="-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далее АПП;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1"/>
              </w:numPr>
              <w:tabs>
                <w:tab w:val="left" w:pos="117"/>
              </w:tabs>
              <w:ind w:left="116" w:hanging="115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Паспорт самоходной машины (оригинал), далее</w:t>
            </w:r>
            <w:r w:rsidRPr="00B84F01">
              <w:rPr>
                <w:spacing w:val="-17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ПСМ;</w:t>
            </w:r>
          </w:p>
          <w:p w:rsidR="001A3542" w:rsidRPr="00B84F01" w:rsidRDefault="001A354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1A3542" w:rsidRPr="00B84F01" w:rsidRDefault="00C8338C">
            <w:pPr>
              <w:pStyle w:val="TableParagraph"/>
              <w:numPr>
                <w:ilvl w:val="0"/>
                <w:numId w:val="1"/>
              </w:numPr>
              <w:tabs>
                <w:tab w:val="left" w:pos="117"/>
              </w:tabs>
              <w:ind w:right="878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Разрешительная документация в соответствии</w:t>
            </w:r>
            <w:r w:rsidRPr="00B84F01">
              <w:rPr>
                <w:spacing w:val="-2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 соглашением о Таможенном</w:t>
            </w:r>
            <w:r w:rsidRPr="00B84F01">
              <w:rPr>
                <w:spacing w:val="-4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союзе;</w:t>
            </w:r>
          </w:p>
          <w:p w:rsidR="001A3542" w:rsidRPr="00B84F01" w:rsidRDefault="00C8338C">
            <w:pPr>
              <w:pStyle w:val="TableParagraph"/>
              <w:numPr>
                <w:ilvl w:val="0"/>
                <w:numId w:val="1"/>
              </w:numPr>
              <w:tabs>
                <w:tab w:val="left" w:pos="117"/>
              </w:tabs>
              <w:spacing w:before="2" w:line="230" w:lineRule="exact"/>
              <w:ind w:right="877" w:firstLine="0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Разрешительная документация в соответствии</w:t>
            </w:r>
            <w:r w:rsidRPr="00B84F01">
              <w:rPr>
                <w:spacing w:val="-20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 соглашением о Таможенном</w:t>
            </w:r>
            <w:r w:rsidRPr="00B84F01">
              <w:rPr>
                <w:spacing w:val="-3"/>
                <w:sz w:val="20"/>
                <w:lang w:val="ru-RU"/>
              </w:rPr>
              <w:t xml:space="preserve"> </w:t>
            </w:r>
            <w:r w:rsidRPr="00B84F01">
              <w:rPr>
                <w:sz w:val="20"/>
                <w:lang w:val="ru-RU"/>
              </w:rPr>
              <w:t>союзе</w:t>
            </w:r>
          </w:p>
        </w:tc>
      </w:tr>
      <w:tr w:rsidR="001A3542" w:rsidRPr="00A518BF">
        <w:trPr>
          <w:trHeight w:val="457"/>
        </w:trPr>
        <w:tc>
          <w:tcPr>
            <w:tcW w:w="2818" w:type="dxa"/>
          </w:tcPr>
          <w:p w:rsidR="001A3542" w:rsidRDefault="00C8338C">
            <w:pPr>
              <w:pStyle w:val="TableParagraph"/>
              <w:spacing w:line="230" w:lineRule="exact"/>
              <w:ind w:left="4" w:right="17"/>
              <w:rPr>
                <w:sz w:val="20"/>
              </w:rPr>
            </w:pPr>
            <w:proofErr w:type="spellStart"/>
            <w:r>
              <w:rPr>
                <w:sz w:val="20"/>
              </w:rPr>
              <w:t>Гарантийный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эксплуатации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272" w:type="dxa"/>
          </w:tcPr>
          <w:p w:rsidR="001A3542" w:rsidRDefault="001A3542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:rsidR="001A3542" w:rsidRPr="00B84F01" w:rsidRDefault="00C8338C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B84F01">
              <w:rPr>
                <w:sz w:val="20"/>
                <w:lang w:val="ru-RU"/>
              </w:rPr>
              <w:t>Гарантийный срок эксплуатации: 12 месяцев или 2000м/часов (что наступит ранее)</w:t>
            </w:r>
          </w:p>
        </w:tc>
      </w:tr>
    </w:tbl>
    <w:p w:rsidR="001A3542" w:rsidRPr="00B84F01" w:rsidRDefault="001A3542">
      <w:pPr>
        <w:pStyle w:val="a3"/>
        <w:spacing w:before="11"/>
        <w:rPr>
          <w:b/>
          <w:sz w:val="16"/>
          <w:lang w:val="ru-RU"/>
        </w:rPr>
      </w:pPr>
    </w:p>
    <w:p w:rsidR="001A3542" w:rsidRPr="00B84F01" w:rsidRDefault="00C8338C">
      <w:pPr>
        <w:spacing w:before="66"/>
        <w:ind w:left="3409" w:right="443" w:hanging="2755"/>
        <w:rPr>
          <w:b/>
          <w:sz w:val="20"/>
          <w:lang w:val="ru-RU"/>
        </w:rPr>
      </w:pPr>
      <w:r w:rsidRPr="00B84F01">
        <w:rPr>
          <w:b/>
          <w:sz w:val="20"/>
          <w:lang w:val="ru-RU"/>
        </w:rPr>
        <w:t xml:space="preserve">8. Общий вид Бульдозера колесного универсального </w:t>
      </w:r>
      <w:proofErr w:type="spellStart"/>
      <w:r w:rsidRPr="00B84F01">
        <w:rPr>
          <w:b/>
          <w:sz w:val="20"/>
          <w:lang w:val="ru-RU"/>
        </w:rPr>
        <w:t>Кировец</w:t>
      </w:r>
      <w:proofErr w:type="spellEnd"/>
      <w:r w:rsidRPr="00B84F01">
        <w:rPr>
          <w:b/>
          <w:sz w:val="20"/>
          <w:lang w:val="ru-RU"/>
        </w:rPr>
        <w:t xml:space="preserve"> К-703МА-12-03 с оборудованием АБШ-1 для бурения вертикальных, горизонтальных и наклонных шпуров</w:t>
      </w:r>
    </w:p>
    <w:p w:rsidR="001A3542" w:rsidRDefault="00C8338C">
      <w:pPr>
        <w:spacing w:before="1"/>
        <w:ind w:left="631" w:right="492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Модификации</w:t>
      </w:r>
      <w:proofErr w:type="spellEnd"/>
      <w:r>
        <w:rPr>
          <w:sz w:val="20"/>
        </w:rPr>
        <w:t xml:space="preserve"> «АБШ-1»)</w:t>
      </w: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7"/>
      </w:tblGrid>
      <w:tr w:rsidR="001A3542">
        <w:trPr>
          <w:trHeight w:val="5219"/>
        </w:trPr>
        <w:tc>
          <w:tcPr>
            <w:tcW w:w="11047" w:type="dxa"/>
          </w:tcPr>
          <w:p w:rsidR="001A3542" w:rsidRDefault="00C8338C">
            <w:pPr>
              <w:pStyle w:val="TableParagraph"/>
              <w:ind w:left="17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983254" cy="3302222"/>
                  <wp:effectExtent l="0" t="0" r="0" b="0"/>
                  <wp:docPr id="5" name="image4.jpeg" descr="ю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254" cy="330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542">
        <w:trPr>
          <w:trHeight w:val="3052"/>
        </w:trPr>
        <w:tc>
          <w:tcPr>
            <w:tcW w:w="11047" w:type="dxa"/>
          </w:tcPr>
          <w:p w:rsidR="001A3542" w:rsidRDefault="001A3542">
            <w:pPr>
              <w:pStyle w:val="TableParagraph"/>
              <w:spacing w:before="10"/>
              <w:rPr>
                <w:sz w:val="6"/>
              </w:rPr>
            </w:pPr>
          </w:p>
          <w:p w:rsidR="001A3542" w:rsidRDefault="00C8338C">
            <w:pPr>
              <w:pStyle w:val="TableParagraph"/>
              <w:ind w:left="22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393170" cy="1876520"/>
                  <wp:effectExtent l="0" t="0" r="0" b="0"/>
                  <wp:docPr id="7" name="image5.jpeg" descr="ю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3170" cy="187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868" w:rsidRDefault="00D36868" w:rsidP="008F1E93">
      <w:pPr>
        <w:spacing w:before="1"/>
        <w:rPr>
          <w:rFonts w:ascii="Calibri" w:hAnsi="Calibri"/>
          <w:b/>
          <w:lang w:val="ru-RU"/>
        </w:rPr>
      </w:pPr>
    </w:p>
    <w:p w:rsidR="001A3542" w:rsidRPr="008F1E93" w:rsidRDefault="00C8338C" w:rsidP="008F1E93">
      <w:pPr>
        <w:spacing w:before="1"/>
        <w:rPr>
          <w:rFonts w:ascii="Calibri" w:hAnsi="Calibri"/>
          <w:b/>
          <w:lang w:val="ru-RU"/>
        </w:rPr>
      </w:pPr>
      <w:r w:rsidRPr="008F1E93">
        <w:rPr>
          <w:rFonts w:ascii="Calibri" w:hAnsi="Calibri"/>
          <w:b/>
          <w:lang w:val="ru-RU"/>
        </w:rPr>
        <w:t>Гарантийный срок эксплуатации оборудования: 12 месяцев или 2000м.ч., что наступит ранее.</w:t>
      </w:r>
    </w:p>
    <w:p w:rsidR="001A3542" w:rsidRPr="00B84F01" w:rsidRDefault="001A3542">
      <w:pPr>
        <w:tabs>
          <w:tab w:val="left" w:pos="9027"/>
        </w:tabs>
        <w:spacing w:before="1"/>
        <w:ind w:left="532"/>
        <w:rPr>
          <w:sz w:val="24"/>
          <w:lang w:val="ru-RU"/>
        </w:rPr>
      </w:pPr>
    </w:p>
    <w:sectPr w:rsidR="001A3542" w:rsidRPr="00B84F01">
      <w:pgSz w:w="11910" w:h="16840"/>
      <w:pgMar w:top="48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13D"/>
    <w:multiLevelType w:val="hybridMultilevel"/>
    <w:tmpl w:val="C0E8409E"/>
    <w:lvl w:ilvl="0" w:tplc="53F8B4EA">
      <w:numFmt w:val="bullet"/>
      <w:lvlText w:val="-"/>
      <w:lvlJc w:val="left"/>
      <w:pPr>
        <w:ind w:left="1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55CAF52">
      <w:numFmt w:val="bullet"/>
      <w:lvlText w:val="•"/>
      <w:lvlJc w:val="left"/>
      <w:pPr>
        <w:ind w:left="509" w:hanging="116"/>
      </w:pPr>
      <w:rPr>
        <w:rFonts w:hint="default"/>
      </w:rPr>
    </w:lvl>
    <w:lvl w:ilvl="2" w:tplc="4B9C26FA">
      <w:numFmt w:val="bullet"/>
      <w:lvlText w:val="•"/>
      <w:lvlJc w:val="left"/>
      <w:pPr>
        <w:ind w:left="1018" w:hanging="116"/>
      </w:pPr>
      <w:rPr>
        <w:rFonts w:hint="default"/>
      </w:rPr>
    </w:lvl>
    <w:lvl w:ilvl="3" w:tplc="A5E48D72">
      <w:numFmt w:val="bullet"/>
      <w:lvlText w:val="•"/>
      <w:lvlJc w:val="left"/>
      <w:pPr>
        <w:ind w:left="1527" w:hanging="116"/>
      </w:pPr>
      <w:rPr>
        <w:rFonts w:hint="default"/>
      </w:rPr>
    </w:lvl>
    <w:lvl w:ilvl="4" w:tplc="FB6608C6">
      <w:numFmt w:val="bullet"/>
      <w:lvlText w:val="•"/>
      <w:lvlJc w:val="left"/>
      <w:pPr>
        <w:ind w:left="2037" w:hanging="116"/>
      </w:pPr>
      <w:rPr>
        <w:rFonts w:hint="default"/>
      </w:rPr>
    </w:lvl>
    <w:lvl w:ilvl="5" w:tplc="D1FAF90A">
      <w:numFmt w:val="bullet"/>
      <w:lvlText w:val="•"/>
      <w:lvlJc w:val="left"/>
      <w:pPr>
        <w:ind w:left="2546" w:hanging="116"/>
      </w:pPr>
      <w:rPr>
        <w:rFonts w:hint="default"/>
      </w:rPr>
    </w:lvl>
    <w:lvl w:ilvl="6" w:tplc="A83A35E4">
      <w:numFmt w:val="bullet"/>
      <w:lvlText w:val="•"/>
      <w:lvlJc w:val="left"/>
      <w:pPr>
        <w:ind w:left="3055" w:hanging="116"/>
      </w:pPr>
      <w:rPr>
        <w:rFonts w:hint="default"/>
      </w:rPr>
    </w:lvl>
    <w:lvl w:ilvl="7" w:tplc="D0AE542C">
      <w:numFmt w:val="bullet"/>
      <w:lvlText w:val="•"/>
      <w:lvlJc w:val="left"/>
      <w:pPr>
        <w:ind w:left="3565" w:hanging="116"/>
      </w:pPr>
      <w:rPr>
        <w:rFonts w:hint="default"/>
      </w:rPr>
    </w:lvl>
    <w:lvl w:ilvl="8" w:tplc="94AE3C4C">
      <w:numFmt w:val="bullet"/>
      <w:lvlText w:val="•"/>
      <w:lvlJc w:val="left"/>
      <w:pPr>
        <w:ind w:left="4074" w:hanging="116"/>
      </w:pPr>
      <w:rPr>
        <w:rFonts w:hint="default"/>
      </w:rPr>
    </w:lvl>
  </w:abstractNum>
  <w:abstractNum w:abstractNumId="1" w15:restartNumberingAfterBreak="0">
    <w:nsid w:val="08DC15A2"/>
    <w:multiLevelType w:val="hybridMultilevel"/>
    <w:tmpl w:val="5D18E316"/>
    <w:lvl w:ilvl="0" w:tplc="58E84FDE">
      <w:numFmt w:val="bullet"/>
      <w:lvlText w:val="-"/>
      <w:lvlJc w:val="left"/>
      <w:pPr>
        <w:ind w:left="119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6520604">
      <w:numFmt w:val="bullet"/>
      <w:lvlText w:val="•"/>
      <w:lvlJc w:val="left"/>
      <w:pPr>
        <w:ind w:left="630" w:hanging="116"/>
      </w:pPr>
      <w:rPr>
        <w:rFonts w:hint="default"/>
      </w:rPr>
    </w:lvl>
    <w:lvl w:ilvl="2" w:tplc="4BEE561A">
      <w:numFmt w:val="bullet"/>
      <w:lvlText w:val="•"/>
      <w:lvlJc w:val="left"/>
      <w:pPr>
        <w:ind w:left="1141" w:hanging="116"/>
      </w:pPr>
      <w:rPr>
        <w:rFonts w:hint="default"/>
      </w:rPr>
    </w:lvl>
    <w:lvl w:ilvl="3" w:tplc="AC1631B2">
      <w:numFmt w:val="bullet"/>
      <w:lvlText w:val="•"/>
      <w:lvlJc w:val="left"/>
      <w:pPr>
        <w:ind w:left="1652" w:hanging="116"/>
      </w:pPr>
      <w:rPr>
        <w:rFonts w:hint="default"/>
      </w:rPr>
    </w:lvl>
    <w:lvl w:ilvl="4" w:tplc="DAD6DF18">
      <w:numFmt w:val="bullet"/>
      <w:lvlText w:val="•"/>
      <w:lvlJc w:val="left"/>
      <w:pPr>
        <w:ind w:left="2163" w:hanging="116"/>
      </w:pPr>
      <w:rPr>
        <w:rFonts w:hint="default"/>
      </w:rPr>
    </w:lvl>
    <w:lvl w:ilvl="5" w:tplc="18A0217A">
      <w:numFmt w:val="bullet"/>
      <w:lvlText w:val="•"/>
      <w:lvlJc w:val="left"/>
      <w:pPr>
        <w:ind w:left="2674" w:hanging="116"/>
      </w:pPr>
      <w:rPr>
        <w:rFonts w:hint="default"/>
      </w:rPr>
    </w:lvl>
    <w:lvl w:ilvl="6" w:tplc="D214F7C8">
      <w:numFmt w:val="bullet"/>
      <w:lvlText w:val="•"/>
      <w:lvlJc w:val="left"/>
      <w:pPr>
        <w:ind w:left="3185" w:hanging="116"/>
      </w:pPr>
      <w:rPr>
        <w:rFonts w:hint="default"/>
      </w:rPr>
    </w:lvl>
    <w:lvl w:ilvl="7" w:tplc="73002434">
      <w:numFmt w:val="bullet"/>
      <w:lvlText w:val="•"/>
      <w:lvlJc w:val="left"/>
      <w:pPr>
        <w:ind w:left="3696" w:hanging="116"/>
      </w:pPr>
      <w:rPr>
        <w:rFonts w:hint="default"/>
      </w:rPr>
    </w:lvl>
    <w:lvl w:ilvl="8" w:tplc="3F12F692">
      <w:numFmt w:val="bullet"/>
      <w:lvlText w:val="•"/>
      <w:lvlJc w:val="left"/>
      <w:pPr>
        <w:ind w:left="4207" w:hanging="116"/>
      </w:pPr>
      <w:rPr>
        <w:rFonts w:hint="default"/>
      </w:rPr>
    </w:lvl>
  </w:abstractNum>
  <w:abstractNum w:abstractNumId="2" w15:restartNumberingAfterBreak="0">
    <w:nsid w:val="3BD34169"/>
    <w:multiLevelType w:val="hybridMultilevel"/>
    <w:tmpl w:val="17C8B038"/>
    <w:lvl w:ilvl="0" w:tplc="CC6AB566">
      <w:start w:val="1"/>
      <w:numFmt w:val="decimal"/>
      <w:lvlText w:val="%1."/>
      <w:lvlJc w:val="left"/>
      <w:pPr>
        <w:ind w:left="34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93C11DE">
      <w:numFmt w:val="bullet"/>
      <w:lvlText w:val="•"/>
      <w:lvlJc w:val="left"/>
      <w:pPr>
        <w:ind w:left="829" w:hanging="202"/>
      </w:pPr>
      <w:rPr>
        <w:rFonts w:hint="default"/>
      </w:rPr>
    </w:lvl>
    <w:lvl w:ilvl="2" w:tplc="DB5ACA66">
      <w:numFmt w:val="bullet"/>
      <w:lvlText w:val="•"/>
      <w:lvlJc w:val="left"/>
      <w:pPr>
        <w:ind w:left="1319" w:hanging="202"/>
      </w:pPr>
      <w:rPr>
        <w:rFonts w:hint="default"/>
      </w:rPr>
    </w:lvl>
    <w:lvl w:ilvl="3" w:tplc="5B32FA10">
      <w:numFmt w:val="bullet"/>
      <w:lvlText w:val="•"/>
      <w:lvlJc w:val="left"/>
      <w:pPr>
        <w:ind w:left="1809" w:hanging="202"/>
      </w:pPr>
      <w:rPr>
        <w:rFonts w:hint="default"/>
      </w:rPr>
    </w:lvl>
    <w:lvl w:ilvl="4" w:tplc="E93658FC">
      <w:numFmt w:val="bullet"/>
      <w:lvlText w:val="•"/>
      <w:lvlJc w:val="left"/>
      <w:pPr>
        <w:ind w:left="2298" w:hanging="202"/>
      </w:pPr>
      <w:rPr>
        <w:rFonts w:hint="default"/>
      </w:rPr>
    </w:lvl>
    <w:lvl w:ilvl="5" w:tplc="10AE5D4E">
      <w:numFmt w:val="bullet"/>
      <w:lvlText w:val="•"/>
      <w:lvlJc w:val="left"/>
      <w:pPr>
        <w:ind w:left="2788" w:hanging="202"/>
      </w:pPr>
      <w:rPr>
        <w:rFonts w:hint="default"/>
      </w:rPr>
    </w:lvl>
    <w:lvl w:ilvl="6" w:tplc="09F43AE0">
      <w:numFmt w:val="bullet"/>
      <w:lvlText w:val="•"/>
      <w:lvlJc w:val="left"/>
      <w:pPr>
        <w:ind w:left="3278" w:hanging="202"/>
      </w:pPr>
      <w:rPr>
        <w:rFonts w:hint="default"/>
      </w:rPr>
    </w:lvl>
    <w:lvl w:ilvl="7" w:tplc="0CF0BB2E">
      <w:numFmt w:val="bullet"/>
      <w:lvlText w:val="•"/>
      <w:lvlJc w:val="left"/>
      <w:pPr>
        <w:ind w:left="3767" w:hanging="202"/>
      </w:pPr>
      <w:rPr>
        <w:rFonts w:hint="default"/>
      </w:rPr>
    </w:lvl>
    <w:lvl w:ilvl="8" w:tplc="85442B3A">
      <w:numFmt w:val="bullet"/>
      <w:lvlText w:val="•"/>
      <w:lvlJc w:val="left"/>
      <w:pPr>
        <w:ind w:left="4257" w:hanging="202"/>
      </w:pPr>
      <w:rPr>
        <w:rFonts w:hint="default"/>
      </w:rPr>
    </w:lvl>
  </w:abstractNum>
  <w:abstractNum w:abstractNumId="3" w15:restartNumberingAfterBreak="0">
    <w:nsid w:val="3E3D73CE"/>
    <w:multiLevelType w:val="hybridMultilevel"/>
    <w:tmpl w:val="0F047D1E"/>
    <w:lvl w:ilvl="0" w:tplc="4FFE4084">
      <w:start w:val="1"/>
      <w:numFmt w:val="decimal"/>
      <w:lvlText w:val="%1."/>
      <w:lvlJc w:val="left"/>
      <w:pPr>
        <w:ind w:left="200" w:hanging="2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63E8459C">
      <w:numFmt w:val="bullet"/>
      <w:lvlText w:val="•"/>
      <w:lvlJc w:val="left"/>
      <w:pPr>
        <w:ind w:left="689" w:hanging="200"/>
      </w:pPr>
      <w:rPr>
        <w:rFonts w:hint="default"/>
      </w:rPr>
    </w:lvl>
    <w:lvl w:ilvl="2" w:tplc="FFAAD3C0">
      <w:numFmt w:val="bullet"/>
      <w:lvlText w:val="•"/>
      <w:lvlJc w:val="left"/>
      <w:pPr>
        <w:ind w:left="1178" w:hanging="200"/>
      </w:pPr>
      <w:rPr>
        <w:rFonts w:hint="default"/>
      </w:rPr>
    </w:lvl>
    <w:lvl w:ilvl="3" w:tplc="E73453EC">
      <w:numFmt w:val="bullet"/>
      <w:lvlText w:val="•"/>
      <w:lvlJc w:val="left"/>
      <w:pPr>
        <w:ind w:left="1667" w:hanging="200"/>
      </w:pPr>
      <w:rPr>
        <w:rFonts w:hint="default"/>
      </w:rPr>
    </w:lvl>
    <w:lvl w:ilvl="4" w:tplc="F7947B5C">
      <w:numFmt w:val="bullet"/>
      <w:lvlText w:val="•"/>
      <w:lvlJc w:val="left"/>
      <w:pPr>
        <w:ind w:left="2157" w:hanging="200"/>
      </w:pPr>
      <w:rPr>
        <w:rFonts w:hint="default"/>
      </w:rPr>
    </w:lvl>
    <w:lvl w:ilvl="5" w:tplc="F4FC17FE">
      <w:numFmt w:val="bullet"/>
      <w:lvlText w:val="•"/>
      <w:lvlJc w:val="left"/>
      <w:pPr>
        <w:ind w:left="2646" w:hanging="200"/>
      </w:pPr>
      <w:rPr>
        <w:rFonts w:hint="default"/>
      </w:rPr>
    </w:lvl>
    <w:lvl w:ilvl="6" w:tplc="D0144032">
      <w:numFmt w:val="bullet"/>
      <w:lvlText w:val="•"/>
      <w:lvlJc w:val="left"/>
      <w:pPr>
        <w:ind w:left="3135" w:hanging="200"/>
      </w:pPr>
      <w:rPr>
        <w:rFonts w:hint="default"/>
      </w:rPr>
    </w:lvl>
    <w:lvl w:ilvl="7" w:tplc="35740CE0">
      <w:numFmt w:val="bullet"/>
      <w:lvlText w:val="•"/>
      <w:lvlJc w:val="left"/>
      <w:pPr>
        <w:ind w:left="3625" w:hanging="200"/>
      </w:pPr>
      <w:rPr>
        <w:rFonts w:hint="default"/>
      </w:rPr>
    </w:lvl>
    <w:lvl w:ilvl="8" w:tplc="498E5190">
      <w:numFmt w:val="bullet"/>
      <w:lvlText w:val="•"/>
      <w:lvlJc w:val="left"/>
      <w:pPr>
        <w:ind w:left="4114" w:hanging="200"/>
      </w:pPr>
      <w:rPr>
        <w:rFonts w:hint="default"/>
      </w:rPr>
    </w:lvl>
  </w:abstractNum>
  <w:abstractNum w:abstractNumId="4" w15:restartNumberingAfterBreak="0">
    <w:nsid w:val="4C7279CD"/>
    <w:multiLevelType w:val="hybridMultilevel"/>
    <w:tmpl w:val="F7F036AA"/>
    <w:lvl w:ilvl="0" w:tplc="6066BFE4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F52A9C0">
      <w:numFmt w:val="bullet"/>
      <w:lvlText w:val="•"/>
      <w:lvlJc w:val="left"/>
      <w:pPr>
        <w:ind w:left="1644" w:hanging="140"/>
      </w:pPr>
      <w:rPr>
        <w:rFonts w:hint="default"/>
      </w:rPr>
    </w:lvl>
    <w:lvl w:ilvl="2" w:tplc="B2B20A26">
      <w:numFmt w:val="bullet"/>
      <w:lvlText w:val="•"/>
      <w:lvlJc w:val="left"/>
      <w:pPr>
        <w:ind w:left="2749" w:hanging="140"/>
      </w:pPr>
      <w:rPr>
        <w:rFonts w:hint="default"/>
      </w:rPr>
    </w:lvl>
    <w:lvl w:ilvl="3" w:tplc="B170A026">
      <w:numFmt w:val="bullet"/>
      <w:lvlText w:val="•"/>
      <w:lvlJc w:val="left"/>
      <w:pPr>
        <w:ind w:left="3853" w:hanging="140"/>
      </w:pPr>
      <w:rPr>
        <w:rFonts w:hint="default"/>
      </w:rPr>
    </w:lvl>
    <w:lvl w:ilvl="4" w:tplc="6256F8DA">
      <w:numFmt w:val="bullet"/>
      <w:lvlText w:val="•"/>
      <w:lvlJc w:val="left"/>
      <w:pPr>
        <w:ind w:left="4958" w:hanging="140"/>
      </w:pPr>
      <w:rPr>
        <w:rFonts w:hint="default"/>
      </w:rPr>
    </w:lvl>
    <w:lvl w:ilvl="5" w:tplc="64F4850A">
      <w:numFmt w:val="bullet"/>
      <w:lvlText w:val="•"/>
      <w:lvlJc w:val="left"/>
      <w:pPr>
        <w:ind w:left="6063" w:hanging="140"/>
      </w:pPr>
      <w:rPr>
        <w:rFonts w:hint="default"/>
      </w:rPr>
    </w:lvl>
    <w:lvl w:ilvl="6" w:tplc="7A4C41B4">
      <w:numFmt w:val="bullet"/>
      <w:lvlText w:val="•"/>
      <w:lvlJc w:val="left"/>
      <w:pPr>
        <w:ind w:left="7167" w:hanging="140"/>
      </w:pPr>
      <w:rPr>
        <w:rFonts w:hint="default"/>
      </w:rPr>
    </w:lvl>
    <w:lvl w:ilvl="7" w:tplc="E9B0BB94">
      <w:numFmt w:val="bullet"/>
      <w:lvlText w:val="•"/>
      <w:lvlJc w:val="left"/>
      <w:pPr>
        <w:ind w:left="8272" w:hanging="140"/>
      </w:pPr>
      <w:rPr>
        <w:rFonts w:hint="default"/>
      </w:rPr>
    </w:lvl>
    <w:lvl w:ilvl="8" w:tplc="A38CDAD0">
      <w:numFmt w:val="bullet"/>
      <w:lvlText w:val="•"/>
      <w:lvlJc w:val="left"/>
      <w:pPr>
        <w:ind w:left="9377" w:hanging="140"/>
      </w:pPr>
      <w:rPr>
        <w:rFonts w:hint="default"/>
      </w:rPr>
    </w:lvl>
  </w:abstractNum>
  <w:abstractNum w:abstractNumId="5" w15:restartNumberingAfterBreak="0">
    <w:nsid w:val="4DDB1DA7"/>
    <w:multiLevelType w:val="hybridMultilevel"/>
    <w:tmpl w:val="83E8C80E"/>
    <w:lvl w:ilvl="0" w:tplc="33A0DCA8">
      <w:start w:val="1"/>
      <w:numFmt w:val="decimal"/>
      <w:lvlText w:val="%1."/>
      <w:lvlJc w:val="left"/>
      <w:pPr>
        <w:ind w:left="532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DCBE1C4A">
      <w:numFmt w:val="bullet"/>
      <w:lvlText w:val="•"/>
      <w:lvlJc w:val="left"/>
      <w:pPr>
        <w:ind w:left="782" w:hanging="202"/>
      </w:pPr>
      <w:rPr>
        <w:rFonts w:hint="default"/>
      </w:rPr>
    </w:lvl>
    <w:lvl w:ilvl="2" w:tplc="9ADEB730">
      <w:numFmt w:val="bullet"/>
      <w:lvlText w:val="•"/>
      <w:lvlJc w:val="left"/>
      <w:pPr>
        <w:ind w:left="1025" w:hanging="202"/>
      </w:pPr>
      <w:rPr>
        <w:rFonts w:hint="default"/>
      </w:rPr>
    </w:lvl>
    <w:lvl w:ilvl="3" w:tplc="1FA6AC3C">
      <w:numFmt w:val="bullet"/>
      <w:lvlText w:val="•"/>
      <w:lvlJc w:val="left"/>
      <w:pPr>
        <w:ind w:left="1268" w:hanging="202"/>
      </w:pPr>
      <w:rPr>
        <w:rFonts w:hint="default"/>
      </w:rPr>
    </w:lvl>
    <w:lvl w:ilvl="4" w:tplc="10E2FB80">
      <w:numFmt w:val="bullet"/>
      <w:lvlText w:val="•"/>
      <w:lvlJc w:val="left"/>
      <w:pPr>
        <w:ind w:left="1511" w:hanging="202"/>
      </w:pPr>
      <w:rPr>
        <w:rFonts w:hint="default"/>
      </w:rPr>
    </w:lvl>
    <w:lvl w:ilvl="5" w:tplc="0D084F20">
      <w:numFmt w:val="bullet"/>
      <w:lvlText w:val="•"/>
      <w:lvlJc w:val="left"/>
      <w:pPr>
        <w:ind w:left="1754" w:hanging="202"/>
      </w:pPr>
      <w:rPr>
        <w:rFonts w:hint="default"/>
      </w:rPr>
    </w:lvl>
    <w:lvl w:ilvl="6" w:tplc="1104091E">
      <w:numFmt w:val="bullet"/>
      <w:lvlText w:val="•"/>
      <w:lvlJc w:val="left"/>
      <w:pPr>
        <w:ind w:left="1997" w:hanging="202"/>
      </w:pPr>
      <w:rPr>
        <w:rFonts w:hint="default"/>
      </w:rPr>
    </w:lvl>
    <w:lvl w:ilvl="7" w:tplc="487295DC">
      <w:numFmt w:val="bullet"/>
      <w:lvlText w:val="•"/>
      <w:lvlJc w:val="left"/>
      <w:pPr>
        <w:ind w:left="2240" w:hanging="202"/>
      </w:pPr>
      <w:rPr>
        <w:rFonts w:hint="default"/>
      </w:rPr>
    </w:lvl>
    <w:lvl w:ilvl="8" w:tplc="88464986">
      <w:numFmt w:val="bullet"/>
      <w:lvlText w:val="•"/>
      <w:lvlJc w:val="left"/>
      <w:pPr>
        <w:ind w:left="2483" w:hanging="202"/>
      </w:pPr>
      <w:rPr>
        <w:rFonts w:hint="default"/>
      </w:rPr>
    </w:lvl>
  </w:abstractNum>
  <w:abstractNum w:abstractNumId="6" w15:restartNumberingAfterBreak="0">
    <w:nsid w:val="633E007D"/>
    <w:multiLevelType w:val="hybridMultilevel"/>
    <w:tmpl w:val="C80AD6B2"/>
    <w:lvl w:ilvl="0" w:tplc="10EC978C">
      <w:start w:val="1"/>
      <w:numFmt w:val="decimal"/>
      <w:lvlText w:val="%1."/>
      <w:lvlJc w:val="left"/>
      <w:pPr>
        <w:ind w:left="34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66F8CA72">
      <w:numFmt w:val="bullet"/>
      <w:lvlText w:val="•"/>
      <w:lvlJc w:val="left"/>
      <w:pPr>
        <w:ind w:left="829" w:hanging="202"/>
      </w:pPr>
      <w:rPr>
        <w:rFonts w:hint="default"/>
      </w:rPr>
    </w:lvl>
    <w:lvl w:ilvl="2" w:tplc="FD8A1AB6">
      <w:numFmt w:val="bullet"/>
      <w:lvlText w:val="•"/>
      <w:lvlJc w:val="left"/>
      <w:pPr>
        <w:ind w:left="1319" w:hanging="202"/>
      </w:pPr>
      <w:rPr>
        <w:rFonts w:hint="default"/>
      </w:rPr>
    </w:lvl>
    <w:lvl w:ilvl="3" w:tplc="31562BFA">
      <w:numFmt w:val="bullet"/>
      <w:lvlText w:val="•"/>
      <w:lvlJc w:val="left"/>
      <w:pPr>
        <w:ind w:left="1809" w:hanging="202"/>
      </w:pPr>
      <w:rPr>
        <w:rFonts w:hint="default"/>
      </w:rPr>
    </w:lvl>
    <w:lvl w:ilvl="4" w:tplc="9A38C0A0">
      <w:numFmt w:val="bullet"/>
      <w:lvlText w:val="•"/>
      <w:lvlJc w:val="left"/>
      <w:pPr>
        <w:ind w:left="2298" w:hanging="202"/>
      </w:pPr>
      <w:rPr>
        <w:rFonts w:hint="default"/>
      </w:rPr>
    </w:lvl>
    <w:lvl w:ilvl="5" w:tplc="5130185A">
      <w:numFmt w:val="bullet"/>
      <w:lvlText w:val="•"/>
      <w:lvlJc w:val="left"/>
      <w:pPr>
        <w:ind w:left="2788" w:hanging="202"/>
      </w:pPr>
      <w:rPr>
        <w:rFonts w:hint="default"/>
      </w:rPr>
    </w:lvl>
    <w:lvl w:ilvl="6" w:tplc="7EB42768">
      <w:numFmt w:val="bullet"/>
      <w:lvlText w:val="•"/>
      <w:lvlJc w:val="left"/>
      <w:pPr>
        <w:ind w:left="3278" w:hanging="202"/>
      </w:pPr>
      <w:rPr>
        <w:rFonts w:hint="default"/>
      </w:rPr>
    </w:lvl>
    <w:lvl w:ilvl="7" w:tplc="3C3ADCE2">
      <w:numFmt w:val="bullet"/>
      <w:lvlText w:val="•"/>
      <w:lvlJc w:val="left"/>
      <w:pPr>
        <w:ind w:left="3767" w:hanging="202"/>
      </w:pPr>
      <w:rPr>
        <w:rFonts w:hint="default"/>
      </w:rPr>
    </w:lvl>
    <w:lvl w:ilvl="8" w:tplc="85B03EF4">
      <w:numFmt w:val="bullet"/>
      <w:lvlText w:val="•"/>
      <w:lvlJc w:val="left"/>
      <w:pPr>
        <w:ind w:left="4257" w:hanging="202"/>
      </w:pPr>
      <w:rPr>
        <w:rFonts w:hint="default"/>
      </w:rPr>
    </w:lvl>
  </w:abstractNum>
  <w:abstractNum w:abstractNumId="7" w15:restartNumberingAfterBreak="0">
    <w:nsid w:val="7674212B"/>
    <w:multiLevelType w:val="hybridMultilevel"/>
    <w:tmpl w:val="531E1194"/>
    <w:lvl w:ilvl="0" w:tplc="BF7EB93E">
      <w:start w:val="1"/>
      <w:numFmt w:val="decimal"/>
      <w:lvlText w:val="%1."/>
      <w:lvlJc w:val="left"/>
      <w:pPr>
        <w:ind w:left="531" w:hanging="221"/>
        <w:jc w:val="right"/>
      </w:pPr>
      <w:rPr>
        <w:rFonts w:hint="default"/>
        <w:b/>
        <w:bCs/>
        <w:w w:val="100"/>
      </w:rPr>
    </w:lvl>
    <w:lvl w:ilvl="1" w:tplc="398E77AE">
      <w:start w:val="4"/>
      <w:numFmt w:val="decimal"/>
      <w:lvlText w:val="%2."/>
      <w:lvlJc w:val="left"/>
      <w:pPr>
        <w:ind w:left="1986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DEACEABA">
      <w:numFmt w:val="bullet"/>
      <w:lvlText w:val="•"/>
      <w:lvlJc w:val="left"/>
      <w:pPr>
        <w:ind w:left="3400" w:hanging="202"/>
      </w:pPr>
      <w:rPr>
        <w:rFonts w:hint="default"/>
      </w:rPr>
    </w:lvl>
    <w:lvl w:ilvl="3" w:tplc="A7C0EC58">
      <w:numFmt w:val="bullet"/>
      <w:lvlText w:val="•"/>
      <w:lvlJc w:val="left"/>
      <w:pPr>
        <w:ind w:left="4423" w:hanging="202"/>
      </w:pPr>
      <w:rPr>
        <w:rFonts w:hint="default"/>
      </w:rPr>
    </w:lvl>
    <w:lvl w:ilvl="4" w:tplc="A7E0B58E">
      <w:numFmt w:val="bullet"/>
      <w:lvlText w:val="•"/>
      <w:lvlJc w:val="left"/>
      <w:pPr>
        <w:ind w:left="5446" w:hanging="202"/>
      </w:pPr>
      <w:rPr>
        <w:rFonts w:hint="default"/>
      </w:rPr>
    </w:lvl>
    <w:lvl w:ilvl="5" w:tplc="BA04A9DE">
      <w:numFmt w:val="bullet"/>
      <w:lvlText w:val="•"/>
      <w:lvlJc w:val="left"/>
      <w:pPr>
        <w:ind w:left="6469" w:hanging="202"/>
      </w:pPr>
      <w:rPr>
        <w:rFonts w:hint="default"/>
      </w:rPr>
    </w:lvl>
    <w:lvl w:ilvl="6" w:tplc="56960B82">
      <w:numFmt w:val="bullet"/>
      <w:lvlText w:val="•"/>
      <w:lvlJc w:val="left"/>
      <w:pPr>
        <w:ind w:left="7493" w:hanging="202"/>
      </w:pPr>
      <w:rPr>
        <w:rFonts w:hint="default"/>
      </w:rPr>
    </w:lvl>
    <w:lvl w:ilvl="7" w:tplc="E7C2A35E">
      <w:numFmt w:val="bullet"/>
      <w:lvlText w:val="•"/>
      <w:lvlJc w:val="left"/>
      <w:pPr>
        <w:ind w:left="8516" w:hanging="202"/>
      </w:pPr>
      <w:rPr>
        <w:rFonts w:hint="default"/>
      </w:rPr>
    </w:lvl>
    <w:lvl w:ilvl="8" w:tplc="BF90B2D8">
      <w:numFmt w:val="bullet"/>
      <w:lvlText w:val="•"/>
      <w:lvlJc w:val="left"/>
      <w:pPr>
        <w:ind w:left="9539" w:hanging="20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542"/>
    <w:rsid w:val="00036E61"/>
    <w:rsid w:val="000507C6"/>
    <w:rsid w:val="000C4098"/>
    <w:rsid w:val="00124A5D"/>
    <w:rsid w:val="001927E5"/>
    <w:rsid w:val="001A3542"/>
    <w:rsid w:val="001D019E"/>
    <w:rsid w:val="00244643"/>
    <w:rsid w:val="004176BE"/>
    <w:rsid w:val="00584A6D"/>
    <w:rsid w:val="00695B0C"/>
    <w:rsid w:val="006E4B14"/>
    <w:rsid w:val="00761295"/>
    <w:rsid w:val="00886C8C"/>
    <w:rsid w:val="008F1E93"/>
    <w:rsid w:val="009A166A"/>
    <w:rsid w:val="009D43B1"/>
    <w:rsid w:val="00A31D1E"/>
    <w:rsid w:val="00A518BF"/>
    <w:rsid w:val="00A554A3"/>
    <w:rsid w:val="00A7371C"/>
    <w:rsid w:val="00B84F01"/>
    <w:rsid w:val="00C751B3"/>
    <w:rsid w:val="00C8338C"/>
    <w:rsid w:val="00CD2293"/>
    <w:rsid w:val="00D231C6"/>
    <w:rsid w:val="00D36868"/>
    <w:rsid w:val="00E95D05"/>
    <w:rsid w:val="00ED34CD"/>
    <w:rsid w:val="00F62800"/>
    <w:rsid w:val="00F75288"/>
    <w:rsid w:val="00F7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1BE6790"/>
  <w15:docId w15:val="{9ADE369A-D215-4A01-98F0-21A79210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5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0"/>
      <w:ind w:left="53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30</cp:revision>
  <dcterms:created xsi:type="dcterms:W3CDTF">2025-01-24T19:58:00Z</dcterms:created>
  <dcterms:modified xsi:type="dcterms:W3CDTF">2025-04-24T08:07:00Z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2025-01-24T00:00:00Z</vt:filetime>
  </property>
</Properties>
</file>